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BE82" w14:textId="77777777" w:rsidR="00964B72" w:rsidRPr="0033340B" w:rsidRDefault="00964B72" w:rsidP="0050653B">
      <w:pPr>
        <w:spacing w:after="0"/>
        <w:jc w:val="center"/>
        <w:rPr>
          <w:rFonts w:ascii="Gill Sans MT" w:hAnsi="Gill Sans MT" w:cstheme="minorHAnsi"/>
          <w:b/>
          <w:bCs/>
          <w:color w:val="002A6C"/>
        </w:rPr>
      </w:pPr>
      <w:r w:rsidRPr="0033340B">
        <w:rPr>
          <w:rFonts w:ascii="Gill Sans MT" w:hAnsi="Gill Sans MT" w:cstheme="minorHAnsi"/>
          <w:b/>
          <w:bCs/>
          <w:color w:val="002A6C"/>
        </w:rPr>
        <w:t>Annex A</w:t>
      </w:r>
    </w:p>
    <w:p w14:paraId="13BE4018" w14:textId="77777777" w:rsidR="00964B72" w:rsidRPr="0033340B" w:rsidRDefault="00964B72" w:rsidP="0050653B">
      <w:pPr>
        <w:spacing w:after="0"/>
        <w:jc w:val="center"/>
        <w:rPr>
          <w:rFonts w:ascii="Gill Sans MT" w:hAnsi="Gill Sans MT" w:cstheme="minorHAnsi"/>
          <w:b/>
          <w:bCs/>
          <w:color w:val="002A6C"/>
        </w:rPr>
      </w:pPr>
      <w:r w:rsidRPr="0033340B">
        <w:rPr>
          <w:rFonts w:ascii="Gill Sans MT" w:hAnsi="Gill Sans MT" w:cstheme="minorHAnsi"/>
          <w:b/>
          <w:bCs/>
          <w:color w:val="002A6C"/>
        </w:rPr>
        <w:t>USAID Kosovo Compete Activity</w:t>
      </w:r>
    </w:p>
    <w:p w14:paraId="2F184B07" w14:textId="6EDBB760" w:rsidR="00964B72" w:rsidRDefault="00964B72" w:rsidP="0050653B">
      <w:pPr>
        <w:spacing w:after="0"/>
        <w:jc w:val="center"/>
        <w:rPr>
          <w:rFonts w:ascii="Gill Sans MT" w:hAnsi="Gill Sans MT" w:cstheme="minorHAnsi"/>
          <w:b/>
          <w:bCs/>
          <w:color w:val="808080" w:themeColor="background1" w:themeShade="80"/>
        </w:rPr>
      </w:pPr>
      <w:r w:rsidRPr="0033340B">
        <w:rPr>
          <w:rFonts w:ascii="Gill Sans MT" w:hAnsi="Gill Sans MT" w:cstheme="minorHAnsi"/>
          <w:b/>
          <w:bCs/>
          <w:color w:val="808080" w:themeColor="background1" w:themeShade="80"/>
        </w:rPr>
        <w:t>Scope of Work</w:t>
      </w:r>
    </w:p>
    <w:p w14:paraId="7E16E006" w14:textId="77777777" w:rsidR="00BF07BD" w:rsidRDefault="00BF07BD" w:rsidP="0050653B">
      <w:pPr>
        <w:spacing w:after="0"/>
        <w:jc w:val="center"/>
        <w:rPr>
          <w:rFonts w:ascii="Gill Sans MT" w:hAnsi="Gill Sans MT" w:cstheme="minorHAnsi"/>
          <w:b/>
          <w:bCs/>
          <w:color w:val="808080" w:themeColor="background1" w:themeShade="80"/>
        </w:rPr>
      </w:pPr>
    </w:p>
    <w:p w14:paraId="7B94654E" w14:textId="153AFFC7" w:rsidR="000C5C68" w:rsidRPr="000C5C68" w:rsidRDefault="0050653B">
      <w:pPr>
        <w:spacing w:after="0"/>
        <w:jc w:val="center"/>
        <w:rPr>
          <w:rFonts w:ascii="Gill Sans MT" w:hAnsi="Gill Sans MT" w:cstheme="minorHAnsi"/>
          <w:b/>
          <w:bCs/>
          <w:color w:val="808080" w:themeColor="background1" w:themeShade="80"/>
        </w:rPr>
      </w:pPr>
      <w:r>
        <w:rPr>
          <w:rFonts w:ascii="Gill Sans MT" w:hAnsi="Gill Sans MT" w:cs="Arial"/>
          <w:b/>
          <w:bCs/>
          <w:u w:val="single"/>
        </w:rPr>
        <w:t>Promotion</w:t>
      </w:r>
      <w:r w:rsidR="00BF07BD">
        <w:rPr>
          <w:rFonts w:ascii="Gill Sans MT" w:hAnsi="Gill Sans MT" w:cs="Arial"/>
          <w:b/>
          <w:bCs/>
          <w:u w:val="single"/>
        </w:rPr>
        <w:t xml:space="preserve"> and Event Implementation</w:t>
      </w:r>
      <w:r>
        <w:rPr>
          <w:rFonts w:ascii="Gill Sans MT" w:hAnsi="Gill Sans MT" w:cs="Arial"/>
          <w:b/>
          <w:bCs/>
          <w:u w:val="single"/>
        </w:rPr>
        <w:t xml:space="preserve"> </w:t>
      </w:r>
      <w:r w:rsidR="007A1D3C">
        <w:rPr>
          <w:rFonts w:ascii="Gill Sans MT" w:hAnsi="Gill Sans MT" w:cs="Arial"/>
          <w:b/>
          <w:bCs/>
          <w:u w:val="single"/>
        </w:rPr>
        <w:br/>
      </w:r>
      <w:r w:rsidR="000C5C68" w:rsidRPr="00D424F7">
        <w:rPr>
          <w:rFonts w:ascii="Gill Sans MT" w:hAnsi="Gill Sans MT" w:cs="Arial"/>
          <w:b/>
          <w:bCs/>
          <w:u w:val="single"/>
        </w:rPr>
        <w:t xml:space="preserve">Support for </w:t>
      </w:r>
      <w:r w:rsidR="00F87883">
        <w:rPr>
          <w:rFonts w:ascii="Gill Sans MT" w:hAnsi="Gill Sans MT" w:cs="Arial"/>
          <w:b/>
          <w:bCs/>
          <w:u w:val="single"/>
        </w:rPr>
        <w:t xml:space="preserve">the </w:t>
      </w:r>
      <w:r w:rsidR="000C5C68" w:rsidRPr="00D424F7">
        <w:rPr>
          <w:rFonts w:ascii="Gill Sans MT" w:hAnsi="Gill Sans MT" w:cs="Arial"/>
          <w:b/>
          <w:bCs/>
          <w:u w:val="single"/>
        </w:rPr>
        <w:t>Prefabricated Buildings Subsector in Kosovo</w:t>
      </w:r>
    </w:p>
    <w:p w14:paraId="60232296" w14:textId="77777777" w:rsidR="00964B72" w:rsidRPr="0033340B" w:rsidRDefault="00964B72" w:rsidP="00D424F7">
      <w:pPr>
        <w:jc w:val="both"/>
        <w:rPr>
          <w:rFonts w:ascii="Gill Sans MT" w:hAnsi="Gill Sans MT" w:cstheme="minorHAnsi"/>
        </w:rPr>
      </w:pPr>
    </w:p>
    <w:p w14:paraId="19C451C5" w14:textId="6483613A" w:rsidR="00BE2B2B" w:rsidRPr="0033340B" w:rsidRDefault="00C41A2E" w:rsidP="00D424F7">
      <w:pPr>
        <w:pStyle w:val="Heading2"/>
        <w:numPr>
          <w:ilvl w:val="0"/>
          <w:numId w:val="5"/>
        </w:numPr>
        <w:spacing w:after="120"/>
        <w:ind w:left="274" w:hanging="274"/>
        <w:jc w:val="both"/>
        <w:rPr>
          <w:rFonts w:ascii="Gill Sans MT" w:hAnsi="Gill Sans MT" w:cstheme="minorHAnsi"/>
          <w:iCs/>
          <w:sz w:val="22"/>
          <w:szCs w:val="22"/>
        </w:rPr>
      </w:pPr>
      <w:bookmarkStart w:id="0" w:name="_Deliverables"/>
      <w:bookmarkStart w:id="1" w:name="_Background"/>
      <w:bookmarkEnd w:id="0"/>
      <w:bookmarkEnd w:id="1"/>
      <w:r w:rsidRPr="0033340B">
        <w:rPr>
          <w:rFonts w:ascii="Gill Sans MT" w:hAnsi="Gill Sans MT" w:cstheme="minorHAnsi"/>
          <w:iCs/>
          <w:sz w:val="22"/>
          <w:szCs w:val="22"/>
        </w:rPr>
        <w:t xml:space="preserve">Project </w:t>
      </w:r>
      <w:r w:rsidR="00BE2B2B" w:rsidRPr="0033340B">
        <w:rPr>
          <w:rFonts w:ascii="Gill Sans MT" w:hAnsi="Gill Sans MT" w:cstheme="minorHAnsi"/>
          <w:iCs/>
          <w:sz w:val="22"/>
          <w:szCs w:val="22"/>
        </w:rPr>
        <w:t xml:space="preserve">Background  </w:t>
      </w:r>
    </w:p>
    <w:p w14:paraId="1B81B747" w14:textId="48213029" w:rsidR="00BE2B2B" w:rsidRPr="0033340B" w:rsidRDefault="00BE2B2B" w:rsidP="0050653B">
      <w:pPr>
        <w:pStyle w:val="NoSpacing"/>
        <w:rPr>
          <w:rFonts w:ascii="Gill Sans MT" w:hAnsi="Gill Sans MT" w:cstheme="minorHAnsi"/>
          <w:sz w:val="22"/>
          <w:szCs w:val="22"/>
        </w:rPr>
      </w:pPr>
      <w:bookmarkStart w:id="2" w:name="_Hlk115689737"/>
      <w:r w:rsidRPr="0033340B">
        <w:rPr>
          <w:rFonts w:ascii="Gill Sans MT" w:hAnsi="Gill Sans MT" w:cstheme="minorHAnsi"/>
          <w:sz w:val="22"/>
          <w:szCs w:val="22"/>
        </w:rPr>
        <w:t>The USAID</w:t>
      </w:r>
      <w:r w:rsidR="0033340B" w:rsidRPr="0033340B">
        <w:rPr>
          <w:rFonts w:ascii="Gill Sans MT" w:hAnsi="Gill Sans MT" w:cstheme="minorHAnsi"/>
          <w:sz w:val="22"/>
          <w:szCs w:val="22"/>
        </w:rPr>
        <w:t xml:space="preserve"> </w:t>
      </w:r>
      <w:r w:rsidRPr="0033340B">
        <w:rPr>
          <w:rFonts w:ascii="Gill Sans MT" w:hAnsi="Gill Sans MT" w:cstheme="minorHAnsi"/>
          <w:sz w:val="22"/>
          <w:szCs w:val="22"/>
        </w:rPr>
        <w:t>Kosovo Compete Activity (hereinafter “USAID Compete Activity,” “Compete</w:t>
      </w:r>
      <w:r w:rsidR="009D317D">
        <w:rPr>
          <w:rFonts w:ascii="Gill Sans MT" w:hAnsi="Gill Sans MT" w:cstheme="minorHAnsi"/>
          <w:sz w:val="22"/>
          <w:szCs w:val="22"/>
        </w:rPr>
        <w:t>,</w:t>
      </w:r>
      <w:r w:rsidRPr="0033340B">
        <w:rPr>
          <w:rFonts w:ascii="Gill Sans MT" w:hAnsi="Gill Sans MT" w:cstheme="minorHAnsi"/>
          <w:sz w:val="22"/>
          <w:szCs w:val="22"/>
        </w:rPr>
        <w:t xml:space="preserve">” or simply “Activity”) is funded by the United States Agency for International Development (USAID) and is implemented by </w:t>
      </w:r>
      <w:bookmarkStart w:id="3" w:name="_Hlk115689364"/>
      <w:r w:rsidR="00F36CB5" w:rsidRPr="0033340B">
        <w:rPr>
          <w:rFonts w:ascii="Gill Sans MT" w:hAnsi="Gill Sans MT" w:cstheme="minorHAnsi"/>
          <w:sz w:val="22"/>
          <w:szCs w:val="22"/>
        </w:rPr>
        <w:t xml:space="preserve">DT Global as prime contractor, in consortia with Kosovo-based </w:t>
      </w:r>
      <w:proofErr w:type="spellStart"/>
      <w:r w:rsidR="00F36CB5" w:rsidRPr="0033340B">
        <w:rPr>
          <w:rFonts w:ascii="Gill Sans MT" w:hAnsi="Gill Sans MT" w:cstheme="minorHAnsi"/>
          <w:sz w:val="22"/>
          <w:szCs w:val="22"/>
        </w:rPr>
        <w:t>Recura</w:t>
      </w:r>
      <w:proofErr w:type="spellEnd"/>
      <w:r w:rsidR="00F36CB5" w:rsidRPr="0033340B">
        <w:rPr>
          <w:rFonts w:ascii="Gill Sans MT" w:hAnsi="Gill Sans MT" w:cstheme="minorHAnsi"/>
          <w:sz w:val="22"/>
          <w:szCs w:val="22"/>
        </w:rPr>
        <w:t xml:space="preserve"> Financials and US-based Canopy Lab</w:t>
      </w:r>
      <w:r w:rsidRPr="0033340B">
        <w:rPr>
          <w:rFonts w:ascii="Gill Sans MT" w:hAnsi="Gill Sans MT" w:cstheme="minorHAnsi"/>
          <w:sz w:val="22"/>
          <w:szCs w:val="22"/>
        </w:rPr>
        <w:t xml:space="preserve">, as subcontractors. </w:t>
      </w:r>
      <w:bookmarkEnd w:id="3"/>
    </w:p>
    <w:p w14:paraId="061352A6" w14:textId="77777777" w:rsidR="00964B72" w:rsidRPr="0033340B" w:rsidRDefault="00964B72">
      <w:pPr>
        <w:pStyle w:val="NoSpacing"/>
        <w:rPr>
          <w:rFonts w:ascii="Gill Sans MT" w:hAnsi="Gill Sans MT" w:cstheme="minorHAnsi"/>
          <w:sz w:val="22"/>
          <w:szCs w:val="22"/>
        </w:rPr>
      </w:pPr>
    </w:p>
    <w:p w14:paraId="794C2CC0" w14:textId="16A07CE9" w:rsidR="00964B72" w:rsidRPr="0033340B" w:rsidRDefault="00BE2B2B">
      <w:pPr>
        <w:pStyle w:val="NoSpacing"/>
        <w:rPr>
          <w:rFonts w:ascii="Gill Sans MT" w:hAnsi="Gill Sans MT" w:cstheme="minorHAnsi"/>
          <w:sz w:val="22"/>
          <w:szCs w:val="22"/>
        </w:rPr>
      </w:pPr>
      <w:r w:rsidRPr="0033340B">
        <w:rPr>
          <w:rFonts w:ascii="Gill Sans MT" w:hAnsi="Gill Sans MT" w:cstheme="minorHAnsi"/>
          <w:sz w:val="22"/>
          <w:szCs w:val="22"/>
        </w:rPr>
        <w:t xml:space="preserve">Compete is a five-year USAID activity (August 2020 – August 2025) whose main objective is to facilitate the private sector’s improved competitiveness in local, regional, and international markets. </w:t>
      </w:r>
      <w:proofErr w:type="spellStart"/>
      <w:r w:rsidRPr="0033340B">
        <w:rPr>
          <w:rFonts w:ascii="Gill Sans MT" w:hAnsi="Gill Sans MT" w:cstheme="minorHAnsi"/>
          <w:sz w:val="22"/>
          <w:szCs w:val="22"/>
        </w:rPr>
        <w:t>Compete’s</w:t>
      </w:r>
      <w:proofErr w:type="spellEnd"/>
      <w:r w:rsidRPr="0033340B">
        <w:rPr>
          <w:rFonts w:ascii="Gill Sans MT" w:hAnsi="Gill Sans MT" w:cstheme="minorHAnsi"/>
          <w:sz w:val="22"/>
          <w:szCs w:val="22"/>
        </w:rPr>
        <w:t xml:space="preserve"> implementation approach is based on “market systems development (MSD).” This approach is part of an evolved thinking within USAID to support private sector development through addressing systemic constraints that prevent market systems from being self-sustaining. </w:t>
      </w:r>
    </w:p>
    <w:p w14:paraId="25E4A853" w14:textId="77777777" w:rsidR="00964B72" w:rsidRPr="0033340B" w:rsidRDefault="00964B72">
      <w:pPr>
        <w:pStyle w:val="NoSpacing"/>
        <w:rPr>
          <w:rFonts w:ascii="Gill Sans MT" w:hAnsi="Gill Sans MT" w:cstheme="minorHAnsi"/>
          <w:sz w:val="22"/>
          <w:szCs w:val="22"/>
        </w:rPr>
      </w:pPr>
    </w:p>
    <w:p w14:paraId="52AE2D5D" w14:textId="5CF048FC" w:rsidR="00BE2B2B" w:rsidRPr="0033340B" w:rsidRDefault="00BE2B2B">
      <w:pPr>
        <w:pStyle w:val="NoSpacing"/>
        <w:rPr>
          <w:rFonts w:ascii="Gill Sans MT" w:hAnsi="Gill Sans MT" w:cstheme="minorHAnsi"/>
          <w:sz w:val="22"/>
          <w:szCs w:val="22"/>
        </w:rPr>
      </w:pPr>
      <w:r w:rsidRPr="0033340B">
        <w:rPr>
          <w:rFonts w:ascii="Gill Sans MT" w:hAnsi="Gill Sans MT" w:cstheme="minorHAnsi"/>
          <w:sz w:val="22"/>
          <w:szCs w:val="22"/>
        </w:rPr>
        <w:t xml:space="preserve">USAID Compete Activity seeks to empower and partner with companies, organizations, and relevant institutions through a </w:t>
      </w:r>
      <w:r w:rsidRPr="0033340B">
        <w:rPr>
          <w:rFonts w:ascii="Gill Sans MT" w:hAnsi="Gill Sans MT" w:cstheme="minorHAnsi"/>
          <w:i/>
          <w:iCs/>
          <w:sz w:val="22"/>
          <w:szCs w:val="22"/>
        </w:rPr>
        <w:t>facilitative approach</w:t>
      </w:r>
      <w:r w:rsidRPr="0033340B">
        <w:rPr>
          <w:rFonts w:ascii="Gill Sans MT" w:hAnsi="Gill Sans MT" w:cstheme="minorHAnsi"/>
          <w:sz w:val="22"/>
          <w:szCs w:val="22"/>
        </w:rPr>
        <w:t xml:space="preserve"> that addresses systemic constraints. In a departure from direct firm interventions, the MSD approach seeks to support Kosovo to move toward self-sustaining private sector development by promoting resilient market systems. </w:t>
      </w:r>
    </w:p>
    <w:p w14:paraId="797F3165" w14:textId="77777777" w:rsidR="00964B72" w:rsidRPr="0033340B" w:rsidRDefault="00964B72">
      <w:pPr>
        <w:pStyle w:val="NoSpacing"/>
        <w:rPr>
          <w:rFonts w:ascii="Gill Sans MT" w:hAnsi="Gill Sans MT" w:cstheme="minorHAnsi"/>
          <w:sz w:val="22"/>
          <w:szCs w:val="22"/>
        </w:rPr>
      </w:pPr>
    </w:p>
    <w:p w14:paraId="7F0F2073" w14:textId="77777777" w:rsidR="00BE2B2B" w:rsidRPr="0033340B" w:rsidRDefault="00BE2B2B">
      <w:pPr>
        <w:pStyle w:val="NoSpacing"/>
        <w:rPr>
          <w:rFonts w:ascii="Gill Sans MT" w:hAnsi="Gill Sans MT" w:cstheme="minorHAnsi"/>
          <w:sz w:val="22"/>
          <w:szCs w:val="22"/>
        </w:rPr>
      </w:pPr>
      <w:r w:rsidRPr="0033340B">
        <w:rPr>
          <w:rFonts w:ascii="Gill Sans MT" w:hAnsi="Gill Sans MT" w:cstheme="minorHAnsi"/>
          <w:sz w:val="22"/>
          <w:szCs w:val="22"/>
        </w:rPr>
        <w:t xml:space="preserve">USAID Compete Activity focuses on the following export-oriented sectors: </w:t>
      </w:r>
    </w:p>
    <w:p w14:paraId="40F82453" w14:textId="77777777" w:rsidR="0033340B" w:rsidRPr="0033340B" w:rsidRDefault="0033340B">
      <w:pPr>
        <w:pStyle w:val="NoSpacing"/>
        <w:widowControl/>
        <w:numPr>
          <w:ilvl w:val="0"/>
          <w:numId w:val="30"/>
        </w:numPr>
        <w:rPr>
          <w:rFonts w:ascii="Gill Sans MT" w:hAnsi="Gill Sans MT" w:cstheme="minorHAnsi"/>
          <w:sz w:val="22"/>
          <w:szCs w:val="22"/>
        </w:rPr>
      </w:pPr>
      <w:r w:rsidRPr="0033340B">
        <w:rPr>
          <w:rFonts w:ascii="Gill Sans MT" w:hAnsi="Gill Sans MT" w:cstheme="minorHAnsi"/>
          <w:sz w:val="22"/>
          <w:szCs w:val="22"/>
        </w:rPr>
        <w:t>Wood Processing, including the subsector of modular homes/prefabricated building producers.</w:t>
      </w:r>
    </w:p>
    <w:p w14:paraId="3CACDDBF" w14:textId="69D733BB" w:rsidR="00BE2B2B" w:rsidRPr="0033340B" w:rsidRDefault="00BE2B2B">
      <w:pPr>
        <w:pStyle w:val="NoSpacing"/>
        <w:numPr>
          <w:ilvl w:val="0"/>
          <w:numId w:val="30"/>
        </w:numPr>
        <w:rPr>
          <w:rFonts w:ascii="Gill Sans MT" w:hAnsi="Gill Sans MT" w:cstheme="minorHAnsi"/>
          <w:sz w:val="22"/>
          <w:szCs w:val="22"/>
        </w:rPr>
      </w:pPr>
      <w:r w:rsidRPr="0033340B">
        <w:rPr>
          <w:rFonts w:ascii="Gill Sans MT" w:hAnsi="Gill Sans MT" w:cstheme="minorHAnsi"/>
          <w:sz w:val="22"/>
          <w:szCs w:val="22"/>
        </w:rPr>
        <w:t>Information and Communications Technologies (ICT)</w:t>
      </w:r>
      <w:r w:rsidR="0033340B">
        <w:rPr>
          <w:rFonts w:ascii="Gill Sans MT" w:hAnsi="Gill Sans MT" w:cstheme="minorHAnsi"/>
          <w:sz w:val="22"/>
          <w:szCs w:val="22"/>
        </w:rPr>
        <w:t>.</w:t>
      </w:r>
    </w:p>
    <w:p w14:paraId="4EC3B2B8" w14:textId="485924D6" w:rsidR="00BE2B2B" w:rsidRPr="0033340B" w:rsidRDefault="00BE2B2B">
      <w:pPr>
        <w:pStyle w:val="NoSpacing"/>
        <w:numPr>
          <w:ilvl w:val="0"/>
          <w:numId w:val="30"/>
        </w:numPr>
        <w:rPr>
          <w:rFonts w:ascii="Gill Sans MT" w:hAnsi="Gill Sans MT" w:cstheme="minorHAnsi"/>
          <w:sz w:val="22"/>
          <w:szCs w:val="22"/>
        </w:rPr>
      </w:pPr>
      <w:r w:rsidRPr="0033340B">
        <w:rPr>
          <w:rFonts w:ascii="Gill Sans MT" w:hAnsi="Gill Sans MT" w:cstheme="minorHAnsi"/>
          <w:sz w:val="22"/>
          <w:szCs w:val="22"/>
        </w:rPr>
        <w:t>Food Processing.</w:t>
      </w:r>
    </w:p>
    <w:p w14:paraId="1EE6FA0A" w14:textId="77777777" w:rsidR="00964B72" w:rsidRPr="0033340B" w:rsidRDefault="00964B72">
      <w:pPr>
        <w:pStyle w:val="NoSpacing"/>
        <w:ind w:left="720"/>
        <w:rPr>
          <w:rFonts w:ascii="Gill Sans MT" w:hAnsi="Gill Sans MT" w:cstheme="minorHAnsi"/>
          <w:sz w:val="22"/>
          <w:szCs w:val="22"/>
        </w:rPr>
      </w:pPr>
    </w:p>
    <w:p w14:paraId="44AC0E84" w14:textId="77777777" w:rsidR="00BE2B2B" w:rsidRPr="0033340B" w:rsidRDefault="00BE2B2B">
      <w:pPr>
        <w:pStyle w:val="NoSpacing"/>
        <w:spacing w:after="120"/>
        <w:rPr>
          <w:rFonts w:ascii="Gill Sans MT" w:hAnsi="Gill Sans MT" w:cstheme="minorHAnsi"/>
          <w:sz w:val="22"/>
          <w:szCs w:val="22"/>
        </w:rPr>
      </w:pPr>
      <w:r w:rsidRPr="0033340B">
        <w:rPr>
          <w:rFonts w:ascii="Gill Sans MT" w:hAnsi="Gill Sans MT" w:cstheme="minorHAnsi"/>
          <w:sz w:val="22"/>
          <w:szCs w:val="22"/>
        </w:rPr>
        <w:t>USAID Compete Activity’s work in all of its focus sectors is organized along five functional areas:</w:t>
      </w:r>
    </w:p>
    <w:tbl>
      <w:tblPr>
        <w:tblStyle w:val="TableGrid"/>
        <w:tblW w:w="9355" w:type="dxa"/>
        <w:tblLook w:val="04A0" w:firstRow="1" w:lastRow="0" w:firstColumn="1" w:lastColumn="0" w:noHBand="0" w:noVBand="1"/>
      </w:tblPr>
      <w:tblGrid>
        <w:gridCol w:w="3235"/>
        <w:gridCol w:w="6120"/>
      </w:tblGrid>
      <w:tr w:rsidR="00BE2B2B" w:rsidRPr="0033340B" w14:paraId="1E013EEB" w14:textId="77777777" w:rsidTr="00964B72">
        <w:tc>
          <w:tcPr>
            <w:tcW w:w="3235" w:type="dxa"/>
          </w:tcPr>
          <w:p w14:paraId="17B5B758" w14:textId="77777777" w:rsidR="00BE2B2B" w:rsidRPr="0033340B" w:rsidRDefault="00BE2B2B">
            <w:pPr>
              <w:pStyle w:val="NoSpacing"/>
              <w:rPr>
                <w:rFonts w:ascii="Gill Sans MT" w:hAnsi="Gill Sans MT" w:cstheme="minorHAnsi"/>
                <w:b/>
                <w:bCs/>
                <w:sz w:val="22"/>
                <w:szCs w:val="22"/>
              </w:rPr>
            </w:pPr>
            <w:bookmarkStart w:id="4" w:name="_Hlk115860606"/>
            <w:r w:rsidRPr="0033340B">
              <w:rPr>
                <w:rFonts w:ascii="Gill Sans MT" w:hAnsi="Gill Sans MT" w:cstheme="minorHAnsi"/>
                <w:b/>
                <w:bCs/>
                <w:sz w:val="22"/>
                <w:szCs w:val="22"/>
              </w:rPr>
              <w:t>Functional areas</w:t>
            </w:r>
          </w:p>
        </w:tc>
        <w:tc>
          <w:tcPr>
            <w:tcW w:w="6120" w:type="dxa"/>
          </w:tcPr>
          <w:p w14:paraId="31477932" w14:textId="77777777" w:rsidR="00BE2B2B" w:rsidRPr="0033340B" w:rsidRDefault="00BE2B2B" w:rsidP="00D424F7">
            <w:pPr>
              <w:pStyle w:val="NoSpacing"/>
              <w:rPr>
                <w:rFonts w:ascii="Gill Sans MT" w:hAnsi="Gill Sans MT" w:cstheme="minorHAnsi"/>
                <w:b/>
                <w:bCs/>
                <w:sz w:val="22"/>
                <w:szCs w:val="22"/>
              </w:rPr>
            </w:pPr>
            <w:r w:rsidRPr="0033340B">
              <w:rPr>
                <w:rFonts w:ascii="Gill Sans MT" w:hAnsi="Gill Sans MT" w:cstheme="minorHAnsi"/>
                <w:b/>
                <w:bCs/>
                <w:sz w:val="22"/>
                <w:szCs w:val="22"/>
              </w:rPr>
              <w:t xml:space="preserve">Description </w:t>
            </w:r>
          </w:p>
        </w:tc>
      </w:tr>
      <w:tr w:rsidR="00BE2B2B" w:rsidRPr="0033340B" w14:paraId="08249E81" w14:textId="77777777" w:rsidTr="00964B72">
        <w:tc>
          <w:tcPr>
            <w:tcW w:w="3235" w:type="dxa"/>
          </w:tcPr>
          <w:p w14:paraId="30D7895A" w14:textId="77777777" w:rsidR="00BE2B2B" w:rsidRPr="0033340B" w:rsidRDefault="00BE2B2B" w:rsidP="0050653B">
            <w:pPr>
              <w:pStyle w:val="NoSpacing"/>
              <w:rPr>
                <w:rFonts w:ascii="Gill Sans MT" w:hAnsi="Gill Sans MT" w:cstheme="minorHAnsi"/>
                <w:sz w:val="22"/>
                <w:szCs w:val="22"/>
              </w:rPr>
            </w:pPr>
            <w:r w:rsidRPr="0033340B">
              <w:rPr>
                <w:rFonts w:ascii="Gill Sans MT" w:hAnsi="Gill Sans MT" w:cstheme="minorHAnsi"/>
                <w:sz w:val="22"/>
                <w:szCs w:val="22"/>
              </w:rPr>
              <w:t>Market Access</w:t>
            </w:r>
          </w:p>
        </w:tc>
        <w:tc>
          <w:tcPr>
            <w:tcW w:w="6120" w:type="dxa"/>
          </w:tcPr>
          <w:p w14:paraId="57BCFC37" w14:textId="77777777" w:rsidR="00BE2B2B" w:rsidRPr="0033340B" w:rsidRDefault="00BE2B2B" w:rsidP="00D424F7">
            <w:pPr>
              <w:pStyle w:val="NoSpacing"/>
              <w:rPr>
                <w:rFonts w:ascii="Gill Sans MT" w:hAnsi="Gill Sans MT" w:cstheme="minorHAnsi"/>
                <w:sz w:val="22"/>
                <w:szCs w:val="22"/>
              </w:rPr>
            </w:pPr>
            <w:r w:rsidRPr="0033340B">
              <w:rPr>
                <w:rFonts w:ascii="Gill Sans MT" w:hAnsi="Gill Sans MT" w:cstheme="minorHAnsi"/>
                <w:sz w:val="22"/>
                <w:szCs w:val="22"/>
              </w:rPr>
              <w:t>Facilitate market links between local companies and regional/international markets.</w:t>
            </w:r>
          </w:p>
        </w:tc>
      </w:tr>
      <w:tr w:rsidR="00BE2B2B" w:rsidRPr="0033340B" w14:paraId="12CC4075" w14:textId="77777777" w:rsidTr="00964B72">
        <w:tc>
          <w:tcPr>
            <w:tcW w:w="3235" w:type="dxa"/>
          </w:tcPr>
          <w:p w14:paraId="7FE16A24" w14:textId="77777777" w:rsidR="00BE2B2B" w:rsidRPr="0033340B" w:rsidRDefault="00BE2B2B" w:rsidP="0050653B">
            <w:pPr>
              <w:pStyle w:val="NoSpacing"/>
              <w:rPr>
                <w:rFonts w:ascii="Gill Sans MT" w:hAnsi="Gill Sans MT" w:cstheme="minorHAnsi"/>
                <w:sz w:val="22"/>
                <w:szCs w:val="22"/>
              </w:rPr>
            </w:pPr>
            <w:r w:rsidRPr="0033340B">
              <w:rPr>
                <w:rFonts w:ascii="Gill Sans MT" w:hAnsi="Gill Sans MT" w:cstheme="minorHAnsi"/>
                <w:sz w:val="22"/>
                <w:szCs w:val="22"/>
              </w:rPr>
              <w:t>Diversified Finance</w:t>
            </w:r>
          </w:p>
        </w:tc>
        <w:tc>
          <w:tcPr>
            <w:tcW w:w="6120" w:type="dxa"/>
          </w:tcPr>
          <w:p w14:paraId="05B1D886" w14:textId="77777777" w:rsidR="00BE2B2B" w:rsidRPr="0033340B" w:rsidRDefault="00BE2B2B" w:rsidP="00D424F7">
            <w:pPr>
              <w:pStyle w:val="NoSpacing"/>
              <w:rPr>
                <w:rFonts w:ascii="Gill Sans MT" w:hAnsi="Gill Sans MT" w:cstheme="minorHAnsi"/>
                <w:sz w:val="22"/>
                <w:szCs w:val="22"/>
              </w:rPr>
            </w:pPr>
            <w:r w:rsidRPr="0033340B">
              <w:rPr>
                <w:rFonts w:ascii="Gill Sans MT" w:hAnsi="Gill Sans MT" w:cstheme="minorHAnsi"/>
                <w:sz w:val="22"/>
                <w:szCs w:val="22"/>
              </w:rPr>
              <w:t>Support diversification of available financial products for local exporters.</w:t>
            </w:r>
          </w:p>
        </w:tc>
      </w:tr>
      <w:tr w:rsidR="00BE2B2B" w:rsidRPr="0033340B" w14:paraId="1472FD32" w14:textId="77777777" w:rsidTr="00964B72">
        <w:tc>
          <w:tcPr>
            <w:tcW w:w="3235" w:type="dxa"/>
          </w:tcPr>
          <w:p w14:paraId="40D18FB0" w14:textId="77777777" w:rsidR="00BE2B2B" w:rsidRPr="0033340B" w:rsidRDefault="00BE2B2B" w:rsidP="0050653B">
            <w:pPr>
              <w:pStyle w:val="NoSpacing"/>
              <w:rPr>
                <w:rFonts w:ascii="Gill Sans MT" w:hAnsi="Gill Sans MT" w:cstheme="minorHAnsi"/>
                <w:sz w:val="22"/>
                <w:szCs w:val="22"/>
              </w:rPr>
            </w:pPr>
            <w:r w:rsidRPr="0033340B">
              <w:rPr>
                <w:rFonts w:ascii="Gill Sans MT" w:hAnsi="Gill Sans MT" w:cstheme="minorHAnsi"/>
                <w:sz w:val="22"/>
                <w:szCs w:val="22"/>
              </w:rPr>
              <w:t>Business Sophistication</w:t>
            </w:r>
          </w:p>
        </w:tc>
        <w:tc>
          <w:tcPr>
            <w:tcW w:w="6120" w:type="dxa"/>
          </w:tcPr>
          <w:p w14:paraId="42821BD8" w14:textId="77777777" w:rsidR="00BE2B2B" w:rsidRPr="0033340B" w:rsidRDefault="00BE2B2B" w:rsidP="00D424F7">
            <w:pPr>
              <w:pStyle w:val="NoSpacing"/>
              <w:rPr>
                <w:rFonts w:ascii="Gill Sans MT" w:hAnsi="Gill Sans MT" w:cstheme="minorHAnsi"/>
                <w:sz w:val="22"/>
                <w:szCs w:val="22"/>
              </w:rPr>
            </w:pPr>
            <w:r w:rsidRPr="0033340B">
              <w:rPr>
                <w:rFonts w:ascii="Gill Sans MT" w:hAnsi="Gill Sans MT" w:cstheme="minorHAnsi"/>
                <w:sz w:val="22"/>
                <w:szCs w:val="22"/>
              </w:rPr>
              <w:t>Facilitate improvement of in-company management systems, structures, and tools.</w:t>
            </w:r>
          </w:p>
        </w:tc>
      </w:tr>
      <w:tr w:rsidR="00BE2B2B" w:rsidRPr="0033340B" w14:paraId="1700CCC6" w14:textId="77777777" w:rsidTr="00964B72">
        <w:tc>
          <w:tcPr>
            <w:tcW w:w="3235" w:type="dxa"/>
          </w:tcPr>
          <w:p w14:paraId="1A6824D5" w14:textId="77777777" w:rsidR="00BE2B2B" w:rsidRPr="0033340B" w:rsidRDefault="00BE2B2B" w:rsidP="0050653B">
            <w:pPr>
              <w:pStyle w:val="NoSpacing"/>
              <w:rPr>
                <w:rFonts w:ascii="Gill Sans MT" w:hAnsi="Gill Sans MT" w:cstheme="minorHAnsi"/>
                <w:sz w:val="22"/>
                <w:szCs w:val="22"/>
              </w:rPr>
            </w:pPr>
            <w:r w:rsidRPr="0033340B">
              <w:rPr>
                <w:rFonts w:ascii="Gill Sans MT" w:hAnsi="Gill Sans MT" w:cstheme="minorHAnsi"/>
                <w:sz w:val="22"/>
                <w:szCs w:val="22"/>
              </w:rPr>
              <w:t>Skills Development</w:t>
            </w:r>
          </w:p>
        </w:tc>
        <w:tc>
          <w:tcPr>
            <w:tcW w:w="6120" w:type="dxa"/>
          </w:tcPr>
          <w:p w14:paraId="2859C5AA" w14:textId="77777777" w:rsidR="00BE2B2B" w:rsidRPr="0033340B" w:rsidRDefault="00BE2B2B" w:rsidP="00D424F7">
            <w:pPr>
              <w:pStyle w:val="NoSpacing"/>
              <w:rPr>
                <w:rFonts w:ascii="Gill Sans MT" w:hAnsi="Gill Sans MT" w:cstheme="minorHAnsi"/>
                <w:sz w:val="22"/>
                <w:szCs w:val="22"/>
              </w:rPr>
            </w:pPr>
            <w:r w:rsidRPr="0033340B">
              <w:rPr>
                <w:rFonts w:ascii="Gill Sans MT" w:hAnsi="Gill Sans MT" w:cstheme="minorHAnsi"/>
                <w:sz w:val="22"/>
                <w:szCs w:val="22"/>
              </w:rPr>
              <w:t>Support the improvement of provision of industry-relevant skills.</w:t>
            </w:r>
          </w:p>
        </w:tc>
      </w:tr>
      <w:tr w:rsidR="00BE2B2B" w:rsidRPr="0033340B" w14:paraId="79189A1B" w14:textId="77777777" w:rsidTr="00964B72">
        <w:tc>
          <w:tcPr>
            <w:tcW w:w="3235" w:type="dxa"/>
          </w:tcPr>
          <w:p w14:paraId="14BC7C62" w14:textId="77777777" w:rsidR="00BE2B2B" w:rsidRPr="0033340B" w:rsidRDefault="00BE2B2B" w:rsidP="00D424F7">
            <w:pPr>
              <w:pStyle w:val="NoSpacing"/>
              <w:rPr>
                <w:rFonts w:ascii="Gill Sans MT" w:hAnsi="Gill Sans MT" w:cstheme="minorHAnsi"/>
                <w:sz w:val="22"/>
                <w:szCs w:val="22"/>
              </w:rPr>
            </w:pPr>
            <w:r w:rsidRPr="0033340B">
              <w:rPr>
                <w:rFonts w:ascii="Gill Sans MT" w:hAnsi="Gill Sans MT" w:cstheme="minorHAnsi"/>
                <w:sz w:val="22"/>
                <w:szCs w:val="22"/>
              </w:rPr>
              <w:t xml:space="preserve">Supporting Business Environment </w:t>
            </w:r>
          </w:p>
        </w:tc>
        <w:tc>
          <w:tcPr>
            <w:tcW w:w="6120" w:type="dxa"/>
          </w:tcPr>
          <w:p w14:paraId="1DFC74C6" w14:textId="77777777" w:rsidR="00BE2B2B" w:rsidRPr="0033340B" w:rsidRDefault="00BE2B2B" w:rsidP="00D424F7">
            <w:pPr>
              <w:pStyle w:val="NoSpacing"/>
              <w:rPr>
                <w:rFonts w:ascii="Gill Sans MT" w:hAnsi="Gill Sans MT" w:cstheme="minorHAnsi"/>
                <w:sz w:val="22"/>
                <w:szCs w:val="22"/>
              </w:rPr>
            </w:pPr>
            <w:r w:rsidRPr="0033340B">
              <w:rPr>
                <w:rFonts w:ascii="Gill Sans MT" w:hAnsi="Gill Sans MT" w:cstheme="minorHAnsi"/>
                <w:sz w:val="22"/>
                <w:szCs w:val="22"/>
              </w:rPr>
              <w:t xml:space="preserve">Facilitate the improvement of capacities of relevant institutional actors, associations, and service providers to deliver improved services. </w:t>
            </w:r>
          </w:p>
        </w:tc>
      </w:tr>
    </w:tbl>
    <w:p w14:paraId="2D286EC6" w14:textId="2805B8F8" w:rsidR="00E0590B" w:rsidRPr="0033340B" w:rsidRDefault="00E0590B" w:rsidP="00D424F7">
      <w:pPr>
        <w:jc w:val="both"/>
        <w:rPr>
          <w:rFonts w:ascii="Gill Sans MT" w:eastAsiaTheme="majorEastAsia" w:hAnsi="Gill Sans MT" w:cstheme="minorHAnsi"/>
          <w:color w:val="2F5496" w:themeColor="accent1" w:themeShade="BF"/>
        </w:rPr>
      </w:pPr>
      <w:bookmarkStart w:id="5" w:name="_Project_Background_and"/>
      <w:bookmarkEnd w:id="2"/>
      <w:bookmarkEnd w:id="4"/>
      <w:bookmarkEnd w:id="5"/>
    </w:p>
    <w:p w14:paraId="22B3AA02" w14:textId="535E8326" w:rsidR="00837DB7" w:rsidRPr="0033340B" w:rsidRDefault="00C41A2E" w:rsidP="00D424F7">
      <w:pPr>
        <w:pStyle w:val="Heading2"/>
        <w:numPr>
          <w:ilvl w:val="0"/>
          <w:numId w:val="5"/>
        </w:numPr>
        <w:spacing w:after="120"/>
        <w:ind w:left="274" w:hanging="274"/>
        <w:jc w:val="both"/>
        <w:rPr>
          <w:rFonts w:ascii="Gill Sans MT" w:hAnsi="Gill Sans MT" w:cstheme="minorHAnsi"/>
          <w:iCs/>
          <w:sz w:val="22"/>
          <w:szCs w:val="22"/>
        </w:rPr>
      </w:pPr>
      <w:r w:rsidRPr="0033340B">
        <w:rPr>
          <w:rFonts w:ascii="Gill Sans MT" w:hAnsi="Gill Sans MT" w:cstheme="minorHAnsi"/>
          <w:iCs/>
          <w:sz w:val="22"/>
          <w:szCs w:val="22"/>
        </w:rPr>
        <w:t xml:space="preserve">Activity </w:t>
      </w:r>
      <w:r w:rsidR="00837DB7" w:rsidRPr="0033340B">
        <w:rPr>
          <w:rFonts w:ascii="Gill Sans MT" w:hAnsi="Gill Sans MT" w:cstheme="minorHAnsi"/>
          <w:iCs/>
          <w:sz w:val="22"/>
          <w:szCs w:val="22"/>
        </w:rPr>
        <w:t>Background and Rational</w:t>
      </w:r>
      <w:r w:rsidR="00964B72" w:rsidRPr="0033340B">
        <w:rPr>
          <w:rFonts w:ascii="Gill Sans MT" w:hAnsi="Gill Sans MT" w:cstheme="minorHAnsi"/>
          <w:iCs/>
          <w:sz w:val="22"/>
          <w:szCs w:val="22"/>
        </w:rPr>
        <w:t>e</w:t>
      </w:r>
    </w:p>
    <w:p w14:paraId="06CB93E2" w14:textId="112FF25C" w:rsidR="00C35DC2" w:rsidRPr="00C35DC2" w:rsidRDefault="00C35DC2" w:rsidP="0050653B">
      <w:pPr>
        <w:pStyle w:val="NoSpacing"/>
        <w:rPr>
          <w:rFonts w:ascii="Gill Sans MT" w:hAnsi="Gill Sans MT"/>
          <w:sz w:val="22"/>
        </w:rPr>
      </w:pPr>
      <w:bookmarkStart w:id="6" w:name="_Tasks_of_the"/>
      <w:bookmarkEnd w:id="6"/>
      <w:r w:rsidRPr="00C35DC2">
        <w:rPr>
          <w:rFonts w:ascii="Gill Sans MT" w:hAnsi="Gill Sans MT"/>
          <w:sz w:val="22"/>
        </w:rPr>
        <w:t xml:space="preserve">The demand for prefabricated </w:t>
      </w:r>
      <w:r w:rsidR="008B490D">
        <w:rPr>
          <w:rFonts w:ascii="Gill Sans MT" w:hAnsi="Gill Sans MT"/>
          <w:sz w:val="22"/>
        </w:rPr>
        <w:t>buildings</w:t>
      </w:r>
      <w:r w:rsidRPr="00C35DC2">
        <w:rPr>
          <w:rFonts w:ascii="Gill Sans MT" w:hAnsi="Gill Sans MT"/>
          <w:sz w:val="22"/>
        </w:rPr>
        <w:t xml:space="preserve"> is increasing in global markets because of the efficiency of this product in terms of saving electricity, money, and time. As a result, </w:t>
      </w:r>
      <w:r w:rsidR="009D317D">
        <w:rPr>
          <w:rFonts w:ascii="Gill Sans MT" w:hAnsi="Gill Sans MT"/>
          <w:sz w:val="22"/>
        </w:rPr>
        <w:t xml:space="preserve">several </w:t>
      </w:r>
      <w:r w:rsidRPr="00C35DC2">
        <w:rPr>
          <w:rFonts w:ascii="Gill Sans MT" w:hAnsi="Gill Sans MT"/>
          <w:sz w:val="22"/>
        </w:rPr>
        <w:t xml:space="preserve">local companies specializing in construction have started capital investments as well as the production of </w:t>
      </w:r>
      <w:r w:rsidR="008B490D">
        <w:rPr>
          <w:rFonts w:ascii="Gill Sans MT" w:hAnsi="Gill Sans MT"/>
          <w:sz w:val="22"/>
        </w:rPr>
        <w:t>buildings</w:t>
      </w:r>
      <w:r w:rsidRPr="00C35DC2">
        <w:rPr>
          <w:rFonts w:ascii="Gill Sans MT" w:hAnsi="Gill Sans MT"/>
          <w:sz w:val="22"/>
        </w:rPr>
        <w:t xml:space="preserve"> </w:t>
      </w:r>
      <w:r w:rsidR="009D317D">
        <w:rPr>
          <w:rFonts w:ascii="Gill Sans MT" w:hAnsi="Gill Sans MT"/>
          <w:sz w:val="22"/>
        </w:rPr>
        <w:t xml:space="preserve">eyeing </w:t>
      </w:r>
      <w:r w:rsidRPr="00C35DC2">
        <w:rPr>
          <w:rFonts w:ascii="Gill Sans MT" w:hAnsi="Gill Sans MT"/>
          <w:sz w:val="22"/>
        </w:rPr>
        <w:t xml:space="preserve">international markets. </w:t>
      </w:r>
      <w:r w:rsidR="000C5C68">
        <w:rPr>
          <w:rFonts w:ascii="Gill Sans MT" w:hAnsi="Gill Sans MT"/>
          <w:sz w:val="22"/>
        </w:rPr>
        <w:t>However, t</w:t>
      </w:r>
      <w:r w:rsidRPr="00C35DC2">
        <w:rPr>
          <w:rFonts w:ascii="Gill Sans MT" w:hAnsi="Gill Sans MT"/>
          <w:sz w:val="22"/>
        </w:rPr>
        <w:t xml:space="preserve">he connections of local companies with international companies have mainly occurred through individual contacts, participation in fairs and conferences, as well as </w:t>
      </w:r>
      <w:r w:rsidRPr="00C35DC2">
        <w:rPr>
          <w:rFonts w:ascii="Gill Sans MT" w:hAnsi="Gill Sans MT"/>
          <w:sz w:val="22"/>
        </w:rPr>
        <w:lastRenderedPageBreak/>
        <w:t xml:space="preserve">through formal and informal networks. The process of recruiting new clients by local companies is a complex process, takes significant time, and is often </w:t>
      </w:r>
      <w:r w:rsidR="000C5C68">
        <w:rPr>
          <w:rFonts w:ascii="Gill Sans MT" w:hAnsi="Gill Sans MT"/>
          <w:sz w:val="22"/>
        </w:rPr>
        <w:t xml:space="preserve">conditioned by limited local supply capacities and workforce-related challenges, to name a few. </w:t>
      </w:r>
      <w:r w:rsidRPr="00C35DC2">
        <w:rPr>
          <w:rFonts w:ascii="Gill Sans MT" w:hAnsi="Gill Sans MT"/>
          <w:sz w:val="22"/>
        </w:rPr>
        <w:t xml:space="preserve"> On the other hand, the local market, including the public sector, provides limited information </w:t>
      </w:r>
      <w:r w:rsidR="000C5C68">
        <w:rPr>
          <w:rFonts w:ascii="Gill Sans MT" w:hAnsi="Gill Sans MT"/>
          <w:sz w:val="22"/>
        </w:rPr>
        <w:t xml:space="preserve">and there are no </w:t>
      </w:r>
      <w:r w:rsidRPr="00C35DC2">
        <w:rPr>
          <w:rFonts w:ascii="Gill Sans MT" w:hAnsi="Gill Sans MT"/>
          <w:sz w:val="22"/>
        </w:rPr>
        <w:t xml:space="preserve">promotional </w:t>
      </w:r>
      <w:r w:rsidR="008B490D">
        <w:rPr>
          <w:rFonts w:ascii="Gill Sans MT" w:hAnsi="Gill Sans MT"/>
          <w:sz w:val="22"/>
        </w:rPr>
        <w:t>activities</w:t>
      </w:r>
      <w:r w:rsidRPr="00C35DC2">
        <w:rPr>
          <w:rFonts w:ascii="Gill Sans MT" w:hAnsi="Gill Sans MT"/>
          <w:sz w:val="22"/>
        </w:rPr>
        <w:t xml:space="preserve"> on the services, products, and </w:t>
      </w:r>
      <w:r w:rsidR="000C5C68">
        <w:rPr>
          <w:rFonts w:ascii="Gill Sans MT" w:hAnsi="Gill Sans MT"/>
          <w:sz w:val="22"/>
        </w:rPr>
        <w:t xml:space="preserve">the </w:t>
      </w:r>
      <w:r w:rsidRPr="00C35DC2">
        <w:rPr>
          <w:rFonts w:ascii="Gill Sans MT" w:hAnsi="Gill Sans MT"/>
          <w:sz w:val="22"/>
        </w:rPr>
        <w:t xml:space="preserve">potential of the prefabricated </w:t>
      </w:r>
      <w:r w:rsidR="008B490D">
        <w:rPr>
          <w:rFonts w:ascii="Gill Sans MT" w:hAnsi="Gill Sans MT"/>
          <w:sz w:val="22"/>
        </w:rPr>
        <w:t xml:space="preserve">buildings </w:t>
      </w:r>
      <w:r w:rsidRPr="00C35DC2">
        <w:rPr>
          <w:rFonts w:ascii="Gill Sans MT" w:hAnsi="Gill Sans MT"/>
          <w:sz w:val="22"/>
        </w:rPr>
        <w:t xml:space="preserve">subsector in Kosovo. </w:t>
      </w:r>
    </w:p>
    <w:p w14:paraId="4AF50457" w14:textId="77777777" w:rsidR="00C35DC2" w:rsidRPr="00C35DC2" w:rsidRDefault="00C35DC2" w:rsidP="0050653B">
      <w:pPr>
        <w:pStyle w:val="NoSpacing"/>
        <w:rPr>
          <w:rFonts w:ascii="Gill Sans MT" w:hAnsi="Gill Sans MT"/>
          <w:sz w:val="22"/>
        </w:rPr>
      </w:pPr>
    </w:p>
    <w:p w14:paraId="364ED888" w14:textId="682F7329" w:rsidR="00413347" w:rsidRDefault="00C35DC2" w:rsidP="00BF07BD">
      <w:pPr>
        <w:pStyle w:val="NoSpacing"/>
        <w:rPr>
          <w:rFonts w:ascii="Gill Sans MT" w:hAnsi="Gill Sans MT"/>
          <w:sz w:val="22"/>
        </w:rPr>
      </w:pPr>
      <w:r w:rsidRPr="00C35DC2">
        <w:rPr>
          <w:rFonts w:ascii="Gill Sans MT" w:hAnsi="Gill Sans MT"/>
          <w:sz w:val="22"/>
        </w:rPr>
        <w:t xml:space="preserve">Taken as a whole, local prefabricated </w:t>
      </w:r>
      <w:r w:rsidR="008B490D">
        <w:rPr>
          <w:rFonts w:ascii="Gill Sans MT" w:hAnsi="Gill Sans MT"/>
          <w:sz w:val="22"/>
        </w:rPr>
        <w:t xml:space="preserve">buildings </w:t>
      </w:r>
      <w:r w:rsidRPr="00C35DC2">
        <w:rPr>
          <w:rFonts w:ascii="Gill Sans MT" w:hAnsi="Gill Sans MT"/>
          <w:sz w:val="22"/>
        </w:rPr>
        <w:t>subsector companies are losing potential markets and clients and therefore foregoing growth opportunities. To improve the coordination of subsector actors and increase the promotion of local services and products, USAID Compete Activity is facilitating activities related to subsector promotion</w:t>
      </w:r>
      <w:r w:rsidR="008B490D">
        <w:rPr>
          <w:rFonts w:ascii="Gill Sans MT" w:hAnsi="Gill Sans MT"/>
          <w:sz w:val="22"/>
        </w:rPr>
        <w:t xml:space="preserve">al and communication activities. </w:t>
      </w:r>
    </w:p>
    <w:p w14:paraId="646FFEE5" w14:textId="77777777" w:rsidR="00413347" w:rsidRDefault="00413347">
      <w:pPr>
        <w:pStyle w:val="NoSpacing"/>
        <w:rPr>
          <w:rFonts w:ascii="Gill Sans MT" w:hAnsi="Gill Sans MT"/>
          <w:sz w:val="22"/>
        </w:rPr>
      </w:pPr>
    </w:p>
    <w:p w14:paraId="3A642C3A" w14:textId="2EBAEC3E" w:rsidR="008B490D" w:rsidRPr="00C35DC2" w:rsidRDefault="00413347">
      <w:pPr>
        <w:pStyle w:val="NoSpacing"/>
        <w:rPr>
          <w:rFonts w:ascii="Gill Sans MT" w:hAnsi="Gill Sans MT"/>
          <w:sz w:val="22"/>
        </w:rPr>
      </w:pPr>
      <w:r>
        <w:rPr>
          <w:rFonts w:ascii="Gill Sans MT" w:hAnsi="Gill Sans MT"/>
          <w:sz w:val="22"/>
        </w:rPr>
        <w:t>S</w:t>
      </w:r>
      <w:r w:rsidR="008B490D">
        <w:rPr>
          <w:rFonts w:ascii="Gill Sans MT" w:hAnsi="Gill Sans MT"/>
          <w:sz w:val="22"/>
        </w:rPr>
        <w:t xml:space="preserve">pecifically, </w:t>
      </w:r>
      <w:r w:rsidR="00453E23">
        <w:rPr>
          <w:rFonts w:ascii="Gill Sans MT" w:hAnsi="Gill Sans MT"/>
          <w:sz w:val="22"/>
        </w:rPr>
        <w:t xml:space="preserve">USAID Compete Activity requires services for the </w:t>
      </w:r>
      <w:r>
        <w:rPr>
          <w:rFonts w:ascii="Gill Sans MT" w:hAnsi="Gill Sans MT"/>
          <w:sz w:val="22"/>
        </w:rPr>
        <w:t xml:space="preserve">promotion of the </w:t>
      </w:r>
      <w:r w:rsidR="00453E23">
        <w:rPr>
          <w:rFonts w:ascii="Gill Sans MT" w:hAnsi="Gill Sans MT"/>
          <w:sz w:val="22"/>
        </w:rPr>
        <w:t>subsector</w:t>
      </w:r>
      <w:r>
        <w:rPr>
          <w:rFonts w:ascii="Gill Sans MT" w:hAnsi="Gill Sans MT"/>
          <w:sz w:val="22"/>
        </w:rPr>
        <w:t xml:space="preserve">, </w:t>
      </w:r>
      <w:r w:rsidR="00453E23">
        <w:rPr>
          <w:rFonts w:ascii="Gill Sans MT" w:hAnsi="Gill Sans MT"/>
          <w:sz w:val="22"/>
        </w:rPr>
        <w:t xml:space="preserve">including </w:t>
      </w:r>
      <w:r w:rsidR="000C5C68">
        <w:rPr>
          <w:rFonts w:ascii="Gill Sans MT" w:hAnsi="Gill Sans MT"/>
          <w:sz w:val="22"/>
        </w:rPr>
        <w:t xml:space="preserve">the </w:t>
      </w:r>
      <w:r w:rsidR="00453E23">
        <w:rPr>
          <w:rFonts w:ascii="Gill Sans MT" w:hAnsi="Gill Sans MT"/>
          <w:sz w:val="22"/>
        </w:rPr>
        <w:t xml:space="preserve">development of a promotional video </w:t>
      </w:r>
      <w:r w:rsidR="000C5C68">
        <w:rPr>
          <w:rFonts w:ascii="Gill Sans MT" w:hAnsi="Gill Sans MT"/>
          <w:sz w:val="22"/>
        </w:rPr>
        <w:t xml:space="preserve">involving and presenting the main </w:t>
      </w:r>
      <w:r w:rsidR="00453E23">
        <w:rPr>
          <w:rFonts w:ascii="Gill Sans MT" w:hAnsi="Gill Sans MT"/>
          <w:sz w:val="22"/>
        </w:rPr>
        <w:t>subsector actors</w:t>
      </w:r>
      <w:r>
        <w:rPr>
          <w:rFonts w:ascii="Gill Sans MT" w:hAnsi="Gill Sans MT"/>
          <w:sz w:val="22"/>
        </w:rPr>
        <w:t>;</w:t>
      </w:r>
      <w:r w:rsidR="006724A5">
        <w:rPr>
          <w:rFonts w:ascii="Gill Sans MT" w:hAnsi="Gill Sans MT"/>
          <w:sz w:val="22"/>
        </w:rPr>
        <w:t xml:space="preserve"> and</w:t>
      </w:r>
      <w:r>
        <w:rPr>
          <w:rFonts w:ascii="Gill Sans MT" w:hAnsi="Gill Sans MT"/>
          <w:sz w:val="22"/>
        </w:rPr>
        <w:t xml:space="preserve"> the organization and implementation of an event to raise awareness and promote the subsector</w:t>
      </w:r>
      <w:r w:rsidR="006724A5">
        <w:rPr>
          <w:rFonts w:ascii="Gill Sans MT" w:hAnsi="Gill Sans MT"/>
          <w:sz w:val="22"/>
        </w:rPr>
        <w:t>.</w:t>
      </w:r>
    </w:p>
    <w:p w14:paraId="074BEDEA" w14:textId="77777777" w:rsidR="00C35DC2" w:rsidRPr="00C35DC2" w:rsidRDefault="00C35DC2">
      <w:pPr>
        <w:pStyle w:val="NoSpacing"/>
        <w:rPr>
          <w:rFonts w:ascii="Gill Sans MT" w:hAnsi="Gill Sans MT"/>
          <w:sz w:val="22"/>
        </w:rPr>
      </w:pPr>
    </w:p>
    <w:p w14:paraId="185566F4" w14:textId="10E7BF9E" w:rsidR="00C35DC2" w:rsidRPr="00C35DC2" w:rsidRDefault="00C35DC2">
      <w:pPr>
        <w:jc w:val="both"/>
        <w:rPr>
          <w:rFonts w:ascii="Gill Sans MT" w:eastAsia="Calibri" w:hAnsi="Gill Sans MT"/>
          <w:color w:val="000000"/>
        </w:rPr>
      </w:pPr>
      <w:r w:rsidRPr="00C35DC2">
        <w:rPr>
          <w:rFonts w:ascii="Gill Sans MT" w:eastAsia="Calibri" w:hAnsi="Gill Sans MT"/>
          <w:color w:val="000000"/>
        </w:rPr>
        <w:t xml:space="preserve">The promotional video is meant to showcase the prefabricated </w:t>
      </w:r>
      <w:r w:rsidR="000C5C68">
        <w:rPr>
          <w:rFonts w:ascii="Gill Sans MT" w:eastAsia="Calibri" w:hAnsi="Gill Sans MT"/>
          <w:color w:val="000000"/>
        </w:rPr>
        <w:t xml:space="preserve">buildings </w:t>
      </w:r>
      <w:r w:rsidRPr="00C35DC2">
        <w:rPr>
          <w:rFonts w:ascii="Gill Sans MT" w:eastAsia="Calibri" w:hAnsi="Gill Sans MT"/>
          <w:color w:val="000000"/>
        </w:rPr>
        <w:t xml:space="preserve">subsector ecosystem, </w:t>
      </w:r>
      <w:r>
        <w:rPr>
          <w:rFonts w:ascii="Gill Sans MT" w:eastAsia="Calibri" w:hAnsi="Gill Sans MT"/>
          <w:color w:val="000000"/>
        </w:rPr>
        <w:t xml:space="preserve">suppliers of modular homes components (i.e. producers </w:t>
      </w:r>
      <w:r w:rsidR="000C5C68">
        <w:rPr>
          <w:rFonts w:ascii="Gill Sans MT" w:eastAsia="Calibri" w:hAnsi="Gill Sans MT"/>
          <w:color w:val="000000"/>
        </w:rPr>
        <w:t>o</w:t>
      </w:r>
      <w:r>
        <w:rPr>
          <w:rFonts w:ascii="Gill Sans MT" w:eastAsia="Calibri" w:hAnsi="Gill Sans MT"/>
          <w:color w:val="000000"/>
        </w:rPr>
        <w:t xml:space="preserve">f windows, doors, staircases, kitchens, etc.), </w:t>
      </w:r>
      <w:r w:rsidRPr="00C35DC2">
        <w:rPr>
          <w:rFonts w:ascii="Gill Sans MT" w:eastAsia="Calibri" w:hAnsi="Gill Sans MT"/>
          <w:color w:val="000000"/>
        </w:rPr>
        <w:t>services, products, associations and foundations, business clubs, incubators and accelerators, training and education providers, investors, etc. It is envisaged to get the attention of public and private decision-makers, international buyers, investors, the media</w:t>
      </w:r>
      <w:r w:rsidR="000C5C68">
        <w:rPr>
          <w:rFonts w:ascii="Gill Sans MT" w:eastAsia="Calibri" w:hAnsi="Gill Sans MT"/>
          <w:color w:val="000000"/>
        </w:rPr>
        <w:t xml:space="preserve"> and other important local as well as international partners and stakeholders</w:t>
      </w:r>
      <w:r w:rsidRPr="00C35DC2">
        <w:rPr>
          <w:rFonts w:ascii="Gill Sans MT" w:eastAsia="Calibri" w:hAnsi="Gill Sans MT"/>
          <w:color w:val="000000"/>
        </w:rPr>
        <w:t>.</w:t>
      </w:r>
    </w:p>
    <w:p w14:paraId="1F5B4A7A" w14:textId="714E7ABF" w:rsidR="00C35DC2" w:rsidRPr="00C35DC2" w:rsidRDefault="00C35DC2">
      <w:pPr>
        <w:pStyle w:val="Heading2"/>
        <w:spacing w:after="120"/>
        <w:jc w:val="both"/>
        <w:rPr>
          <w:rFonts w:ascii="Gill Sans MT" w:eastAsia="Calibri" w:hAnsi="Gill Sans MT" w:cs="Calibri"/>
          <w:color w:val="000000"/>
          <w:sz w:val="22"/>
          <w:szCs w:val="22"/>
        </w:rPr>
      </w:pPr>
      <w:r w:rsidRPr="00C35DC2">
        <w:rPr>
          <w:rFonts w:ascii="Gill Sans MT" w:eastAsia="Calibri" w:hAnsi="Gill Sans MT" w:cs="Calibri"/>
          <w:color w:val="000000"/>
          <w:sz w:val="22"/>
          <w:szCs w:val="22"/>
        </w:rPr>
        <w:t xml:space="preserve">Therefore, for the </w:t>
      </w:r>
      <w:r w:rsidR="000C5C68">
        <w:rPr>
          <w:rFonts w:ascii="Gill Sans MT" w:eastAsia="Calibri" w:hAnsi="Gill Sans MT" w:cs="Calibri"/>
          <w:color w:val="000000"/>
          <w:sz w:val="22"/>
          <w:szCs w:val="22"/>
        </w:rPr>
        <w:t xml:space="preserve">activities detailed in section </w:t>
      </w:r>
      <w:r w:rsidR="00B42B89">
        <w:rPr>
          <w:rFonts w:ascii="Gill Sans MT" w:eastAsia="Calibri" w:hAnsi="Gill Sans MT" w:cs="Calibri"/>
          <w:color w:val="000000"/>
          <w:sz w:val="22"/>
          <w:szCs w:val="22"/>
        </w:rPr>
        <w:t>4</w:t>
      </w:r>
      <w:r w:rsidR="000C5C68">
        <w:rPr>
          <w:rFonts w:ascii="Gill Sans MT" w:eastAsia="Calibri" w:hAnsi="Gill Sans MT" w:cs="Calibri"/>
          <w:color w:val="000000"/>
          <w:sz w:val="22"/>
          <w:szCs w:val="22"/>
        </w:rPr>
        <w:t xml:space="preserve"> below, </w:t>
      </w:r>
      <w:r w:rsidRPr="00C35DC2">
        <w:rPr>
          <w:rFonts w:ascii="Gill Sans MT" w:eastAsia="Calibri" w:hAnsi="Gill Sans MT" w:cs="Calibri"/>
          <w:color w:val="000000"/>
          <w:sz w:val="22"/>
          <w:szCs w:val="22"/>
        </w:rPr>
        <w:t>the engagement of a service provider with adequate knowledge and skills is required. The selected service provider will prepare and develop</w:t>
      </w:r>
      <w:r w:rsidR="000C5C68">
        <w:rPr>
          <w:rFonts w:ascii="Gill Sans MT" w:eastAsia="Calibri" w:hAnsi="Gill Sans MT" w:cs="Calibri"/>
          <w:color w:val="000000"/>
          <w:sz w:val="22"/>
          <w:szCs w:val="22"/>
        </w:rPr>
        <w:t xml:space="preserve"> </w:t>
      </w:r>
      <w:r w:rsidR="006724A5">
        <w:rPr>
          <w:rFonts w:ascii="Gill Sans MT" w:eastAsia="Calibri" w:hAnsi="Gill Sans MT" w:cs="Calibri"/>
          <w:color w:val="000000"/>
          <w:sz w:val="22"/>
          <w:szCs w:val="22"/>
        </w:rPr>
        <w:t xml:space="preserve">a promotional </w:t>
      </w:r>
      <w:r w:rsidR="000C5C68">
        <w:rPr>
          <w:rFonts w:ascii="Gill Sans MT" w:eastAsia="Calibri" w:hAnsi="Gill Sans MT" w:cs="Calibri"/>
          <w:color w:val="000000"/>
          <w:sz w:val="22"/>
          <w:szCs w:val="22"/>
        </w:rPr>
        <w:t xml:space="preserve">video, and deliver </w:t>
      </w:r>
      <w:r w:rsidR="006724A5">
        <w:rPr>
          <w:rFonts w:ascii="Gill Sans MT" w:eastAsia="Calibri" w:hAnsi="Gill Sans MT" w:cs="Calibri"/>
          <w:color w:val="000000"/>
          <w:sz w:val="22"/>
          <w:szCs w:val="22"/>
        </w:rPr>
        <w:t xml:space="preserve">a promotion event for the subsector, which entails various printed and digital materials with creative design. </w:t>
      </w:r>
    </w:p>
    <w:p w14:paraId="71797650" w14:textId="088E1C40" w:rsidR="005A2517" w:rsidRPr="0033340B" w:rsidRDefault="005A2517" w:rsidP="00D424F7">
      <w:pPr>
        <w:pStyle w:val="Heading2"/>
        <w:numPr>
          <w:ilvl w:val="0"/>
          <w:numId w:val="5"/>
        </w:numPr>
        <w:spacing w:after="120"/>
        <w:ind w:left="274" w:hanging="274"/>
        <w:jc w:val="both"/>
        <w:rPr>
          <w:rFonts w:ascii="Gill Sans MT" w:hAnsi="Gill Sans MT" w:cstheme="minorHAnsi"/>
          <w:iCs/>
          <w:sz w:val="22"/>
          <w:szCs w:val="22"/>
        </w:rPr>
      </w:pPr>
      <w:r w:rsidRPr="0033340B">
        <w:rPr>
          <w:rFonts w:ascii="Gill Sans MT" w:hAnsi="Gill Sans MT" w:cstheme="minorHAnsi"/>
          <w:iCs/>
          <w:sz w:val="22"/>
          <w:szCs w:val="22"/>
        </w:rPr>
        <w:t>Scope of Work</w:t>
      </w:r>
      <w:r w:rsidR="00287ED9" w:rsidRPr="0033340B">
        <w:rPr>
          <w:rFonts w:ascii="Gill Sans MT" w:hAnsi="Gill Sans MT" w:cstheme="minorHAnsi"/>
          <w:iCs/>
          <w:sz w:val="22"/>
          <w:szCs w:val="22"/>
        </w:rPr>
        <w:t xml:space="preserve">: </w:t>
      </w:r>
      <w:r w:rsidR="0033340B">
        <w:rPr>
          <w:rFonts w:ascii="Gill Sans MT" w:hAnsi="Gill Sans MT" w:cstheme="minorHAnsi"/>
          <w:iCs/>
          <w:sz w:val="22"/>
          <w:szCs w:val="22"/>
        </w:rPr>
        <w:t>B</w:t>
      </w:r>
      <w:r w:rsidR="00287ED9" w:rsidRPr="0033340B">
        <w:rPr>
          <w:rFonts w:ascii="Gill Sans MT" w:hAnsi="Gill Sans MT" w:cstheme="minorHAnsi"/>
          <w:iCs/>
          <w:sz w:val="22"/>
          <w:szCs w:val="22"/>
        </w:rPr>
        <w:t xml:space="preserve">road </w:t>
      </w:r>
      <w:r w:rsidR="0033340B">
        <w:rPr>
          <w:rFonts w:ascii="Gill Sans MT" w:hAnsi="Gill Sans MT" w:cstheme="minorHAnsi"/>
          <w:iCs/>
          <w:sz w:val="22"/>
          <w:szCs w:val="22"/>
        </w:rPr>
        <w:t>O</w:t>
      </w:r>
      <w:r w:rsidR="00287ED9" w:rsidRPr="0033340B">
        <w:rPr>
          <w:rFonts w:ascii="Gill Sans MT" w:hAnsi="Gill Sans MT" w:cstheme="minorHAnsi"/>
          <w:iCs/>
          <w:sz w:val="22"/>
          <w:szCs w:val="22"/>
        </w:rPr>
        <w:t xml:space="preserve">utlines </w:t>
      </w:r>
    </w:p>
    <w:p w14:paraId="620EAC1B" w14:textId="0CE46D9D" w:rsidR="00EE6E13" w:rsidRPr="00C35DC2" w:rsidRDefault="00653D3A" w:rsidP="0050653B">
      <w:pPr>
        <w:jc w:val="both"/>
        <w:rPr>
          <w:rFonts w:ascii="Gill Sans MT" w:eastAsia="Calibri" w:hAnsi="Gill Sans MT"/>
          <w:color w:val="000000"/>
        </w:rPr>
      </w:pPr>
      <w:r w:rsidRPr="00C35DC2">
        <w:rPr>
          <w:rFonts w:ascii="Gill Sans MT" w:eastAsia="Calibri" w:hAnsi="Gill Sans MT" w:cs="Calibri"/>
          <w:color w:val="000000"/>
        </w:rPr>
        <w:t xml:space="preserve">In support of this effort, USAID Compete Activity is seeking a service provider to </w:t>
      </w:r>
      <w:r w:rsidR="00EE6E13">
        <w:rPr>
          <w:rFonts w:ascii="Gill Sans MT" w:eastAsia="Calibri" w:hAnsi="Gill Sans MT" w:cs="Calibri"/>
          <w:color w:val="000000"/>
        </w:rPr>
        <w:t xml:space="preserve">develop a promotional video that will showcase the capacities and success stories of prefabricated buildings producers in Kosovo. </w:t>
      </w:r>
      <w:r w:rsidR="00415F9B">
        <w:rPr>
          <w:rFonts w:ascii="Gill Sans MT" w:eastAsia="Calibri" w:hAnsi="Gill Sans MT" w:cs="Calibri"/>
          <w:color w:val="000000"/>
        </w:rPr>
        <w:t xml:space="preserve">The video will be premiered during an event which is planned to be organized to promote the subsector. </w:t>
      </w:r>
      <w:r w:rsidR="00EE6E13" w:rsidRPr="00C35DC2">
        <w:rPr>
          <w:rFonts w:ascii="Gill Sans MT" w:eastAsia="Calibri" w:hAnsi="Gill Sans MT"/>
          <w:color w:val="000000"/>
        </w:rPr>
        <w:t xml:space="preserve">The idea behind video promotion is to </w:t>
      </w:r>
      <w:r w:rsidR="000C5C68">
        <w:rPr>
          <w:rFonts w:ascii="Gill Sans MT" w:eastAsia="Calibri" w:hAnsi="Gill Sans MT"/>
          <w:color w:val="000000"/>
        </w:rPr>
        <w:t xml:space="preserve">expand awareness </w:t>
      </w:r>
      <w:r w:rsidR="00EE6E13" w:rsidRPr="00C35DC2">
        <w:rPr>
          <w:rFonts w:ascii="Gill Sans MT" w:eastAsia="Calibri" w:hAnsi="Gill Sans MT"/>
          <w:color w:val="000000"/>
        </w:rPr>
        <w:t xml:space="preserve">about the Kosovo prefabricated </w:t>
      </w:r>
      <w:r w:rsidR="000C5C68">
        <w:rPr>
          <w:rFonts w:ascii="Gill Sans MT" w:eastAsia="Calibri" w:hAnsi="Gill Sans MT"/>
          <w:color w:val="000000"/>
        </w:rPr>
        <w:t xml:space="preserve">buildings </w:t>
      </w:r>
      <w:r w:rsidR="00EE6E13" w:rsidRPr="00C35DC2">
        <w:rPr>
          <w:rFonts w:ascii="Gill Sans MT" w:eastAsia="Calibri" w:hAnsi="Gill Sans MT"/>
          <w:color w:val="000000"/>
        </w:rPr>
        <w:t>subsector</w:t>
      </w:r>
      <w:r w:rsidR="000C5C68">
        <w:rPr>
          <w:rFonts w:ascii="Gill Sans MT" w:eastAsia="Calibri" w:hAnsi="Gill Sans MT"/>
          <w:color w:val="000000"/>
        </w:rPr>
        <w:t xml:space="preserve">, and support the growth of the subsector by emphasizing its pull-in effect of varied supplier base which can induce significant indirect effects, including building a brand and marketing presence for the </w:t>
      </w:r>
      <w:r w:rsidR="00EE6E13" w:rsidRPr="00C35DC2">
        <w:rPr>
          <w:rFonts w:ascii="Gill Sans MT" w:eastAsia="Calibri" w:hAnsi="Gill Sans MT"/>
          <w:color w:val="000000"/>
        </w:rPr>
        <w:t>subsector</w:t>
      </w:r>
      <w:r w:rsidR="000C5C68">
        <w:rPr>
          <w:rFonts w:ascii="Gill Sans MT" w:eastAsia="Calibri" w:hAnsi="Gill Sans MT"/>
          <w:color w:val="000000"/>
        </w:rPr>
        <w:t xml:space="preserve"> in key </w:t>
      </w:r>
      <w:r w:rsidR="00EE6E13" w:rsidRPr="00C35DC2">
        <w:rPr>
          <w:rFonts w:ascii="Gill Sans MT" w:eastAsia="Calibri" w:hAnsi="Gill Sans MT"/>
          <w:color w:val="000000"/>
        </w:rPr>
        <w:t>international</w:t>
      </w:r>
      <w:r w:rsidR="000C5C68">
        <w:rPr>
          <w:rFonts w:ascii="Gill Sans MT" w:eastAsia="Calibri" w:hAnsi="Gill Sans MT"/>
          <w:color w:val="000000"/>
        </w:rPr>
        <w:t xml:space="preserve"> markets</w:t>
      </w:r>
      <w:r w:rsidR="00EE6E13" w:rsidRPr="00C35DC2">
        <w:rPr>
          <w:rFonts w:ascii="Gill Sans MT" w:eastAsia="Calibri" w:hAnsi="Gill Sans MT"/>
          <w:color w:val="000000"/>
        </w:rPr>
        <w:t>.</w:t>
      </w:r>
      <w:r w:rsidR="00EE6E13">
        <w:rPr>
          <w:rFonts w:ascii="Gill Sans MT" w:eastAsia="Calibri" w:hAnsi="Gill Sans MT"/>
          <w:color w:val="000000"/>
        </w:rPr>
        <w:t xml:space="preserve"> The video will be aired and promoted at the </w:t>
      </w:r>
      <w:r w:rsidR="000C5C68">
        <w:rPr>
          <w:rFonts w:ascii="Gill Sans MT" w:eastAsia="Calibri" w:hAnsi="Gill Sans MT"/>
          <w:color w:val="000000"/>
        </w:rPr>
        <w:t xml:space="preserve">planned </w:t>
      </w:r>
      <w:r w:rsidR="00EE6E13">
        <w:rPr>
          <w:rFonts w:ascii="Gill Sans MT" w:eastAsia="Calibri" w:hAnsi="Gill Sans MT"/>
          <w:color w:val="000000"/>
        </w:rPr>
        <w:t xml:space="preserve">event that the service provider will </w:t>
      </w:r>
      <w:r w:rsidR="000C5C68">
        <w:rPr>
          <w:rFonts w:ascii="Gill Sans MT" w:eastAsia="Calibri" w:hAnsi="Gill Sans MT"/>
          <w:color w:val="000000"/>
        </w:rPr>
        <w:t>take a lead role to organize and deliver</w:t>
      </w:r>
      <w:r w:rsidR="00EE6E13">
        <w:rPr>
          <w:rFonts w:ascii="Gill Sans MT" w:eastAsia="Calibri" w:hAnsi="Gill Sans MT"/>
          <w:color w:val="000000"/>
        </w:rPr>
        <w:t>. The event is planned to showcase the capacities of the subsector, its potential for exports</w:t>
      </w:r>
      <w:r w:rsidR="000C5C68">
        <w:rPr>
          <w:rFonts w:ascii="Gill Sans MT" w:eastAsia="Calibri" w:hAnsi="Gill Sans MT"/>
          <w:color w:val="000000"/>
        </w:rPr>
        <w:t xml:space="preserve">, </w:t>
      </w:r>
      <w:r w:rsidR="00EE6E13">
        <w:rPr>
          <w:rFonts w:ascii="Gill Sans MT" w:eastAsia="Calibri" w:hAnsi="Gill Sans MT"/>
          <w:color w:val="000000"/>
        </w:rPr>
        <w:t>and its impact in the development of Kosovo’s economy.</w:t>
      </w:r>
      <w:r w:rsidR="00415F9B">
        <w:rPr>
          <w:rFonts w:ascii="Gill Sans MT" w:eastAsia="Calibri" w:hAnsi="Gill Sans MT"/>
          <w:color w:val="000000"/>
        </w:rPr>
        <w:t xml:space="preserve"> As part of this effort, creative concept and branding for the event will be developed which will be also used in the video. </w:t>
      </w:r>
    </w:p>
    <w:p w14:paraId="618DDFA6" w14:textId="58EB7E78" w:rsidR="00837DB7" w:rsidRPr="0033340B" w:rsidRDefault="00837DB7" w:rsidP="00D424F7">
      <w:pPr>
        <w:pStyle w:val="Heading2"/>
        <w:numPr>
          <w:ilvl w:val="0"/>
          <w:numId w:val="5"/>
        </w:numPr>
        <w:spacing w:after="120" w:line="240" w:lineRule="auto"/>
        <w:ind w:left="274" w:hanging="274"/>
        <w:jc w:val="both"/>
        <w:rPr>
          <w:rFonts w:ascii="Gill Sans MT" w:hAnsi="Gill Sans MT" w:cstheme="minorHAnsi"/>
          <w:iCs/>
          <w:sz w:val="22"/>
          <w:szCs w:val="22"/>
        </w:rPr>
      </w:pPr>
      <w:r w:rsidRPr="0033340B">
        <w:rPr>
          <w:rFonts w:ascii="Gill Sans MT" w:hAnsi="Gill Sans MT" w:cstheme="minorHAnsi"/>
          <w:iCs/>
          <w:sz w:val="22"/>
          <w:szCs w:val="22"/>
        </w:rPr>
        <w:t xml:space="preserve">Tasks of the </w:t>
      </w:r>
      <w:r w:rsidR="0033340B">
        <w:rPr>
          <w:rFonts w:ascii="Gill Sans MT" w:hAnsi="Gill Sans MT" w:cstheme="minorHAnsi"/>
          <w:iCs/>
          <w:sz w:val="22"/>
          <w:szCs w:val="22"/>
        </w:rPr>
        <w:t>B</w:t>
      </w:r>
      <w:r w:rsidR="001C1CC2" w:rsidRPr="0033340B">
        <w:rPr>
          <w:rFonts w:ascii="Gill Sans MT" w:hAnsi="Gill Sans MT" w:cstheme="minorHAnsi"/>
          <w:iCs/>
          <w:sz w:val="22"/>
          <w:szCs w:val="22"/>
        </w:rPr>
        <w:t>idder/</w:t>
      </w:r>
      <w:r w:rsidR="0033340B">
        <w:rPr>
          <w:rFonts w:ascii="Gill Sans MT" w:hAnsi="Gill Sans MT" w:cstheme="minorHAnsi"/>
          <w:iCs/>
          <w:sz w:val="22"/>
          <w:szCs w:val="22"/>
        </w:rPr>
        <w:t>C</w:t>
      </w:r>
      <w:r w:rsidRPr="0033340B">
        <w:rPr>
          <w:rFonts w:ascii="Gill Sans MT" w:hAnsi="Gill Sans MT" w:cstheme="minorHAnsi"/>
          <w:iCs/>
          <w:sz w:val="22"/>
          <w:szCs w:val="22"/>
        </w:rPr>
        <w:t>ontractor</w:t>
      </w:r>
    </w:p>
    <w:p w14:paraId="0DEF4911" w14:textId="7D23F840" w:rsidR="004352D5" w:rsidRPr="00004D1C" w:rsidRDefault="00017DCB" w:rsidP="0050653B">
      <w:pPr>
        <w:autoSpaceDE w:val="0"/>
        <w:autoSpaceDN w:val="0"/>
        <w:adjustRightInd w:val="0"/>
        <w:spacing w:after="0" w:line="276" w:lineRule="auto"/>
        <w:jc w:val="both"/>
        <w:rPr>
          <w:rFonts w:ascii="Gill Sans MT" w:hAnsi="Gill Sans MT" w:cstheme="minorHAnsi"/>
          <w:u w:val="single"/>
        </w:rPr>
      </w:pPr>
      <w:bookmarkStart w:id="7" w:name="_Duration_of_the"/>
      <w:bookmarkStart w:id="8" w:name="_Level_of_effort"/>
      <w:bookmarkStart w:id="9" w:name="_Minimum_Professional_Experience"/>
      <w:bookmarkStart w:id="10" w:name="_Period_of_Performance"/>
      <w:bookmarkEnd w:id="7"/>
      <w:bookmarkEnd w:id="8"/>
      <w:bookmarkEnd w:id="9"/>
      <w:bookmarkEnd w:id="10"/>
      <w:r w:rsidRPr="0033340B">
        <w:rPr>
          <w:rFonts w:ascii="Gill Sans MT" w:hAnsi="Gill Sans MT" w:cstheme="minorHAnsi"/>
        </w:rPr>
        <w:t xml:space="preserve">The </w:t>
      </w:r>
      <w:r w:rsidR="0033340B">
        <w:rPr>
          <w:rFonts w:ascii="Gill Sans MT" w:hAnsi="Gill Sans MT" w:cstheme="minorHAnsi"/>
        </w:rPr>
        <w:t>bidder/</w:t>
      </w:r>
      <w:r w:rsidRPr="0033340B">
        <w:rPr>
          <w:rFonts w:ascii="Gill Sans MT" w:hAnsi="Gill Sans MT" w:cstheme="minorHAnsi"/>
        </w:rPr>
        <w:t>service provider (company or consortium) will be required to provide the following</w:t>
      </w:r>
      <w:r w:rsidR="004352D5">
        <w:rPr>
          <w:rFonts w:ascii="Gill Sans MT" w:hAnsi="Gill Sans MT" w:cstheme="minorHAnsi"/>
        </w:rPr>
        <w:t xml:space="preserve"> services:</w:t>
      </w:r>
      <w:r w:rsidRPr="0033340B">
        <w:rPr>
          <w:rFonts w:ascii="Gill Sans MT" w:hAnsi="Gill Sans MT" w:cstheme="minorHAnsi"/>
        </w:rPr>
        <w:t xml:space="preserve"> </w:t>
      </w:r>
      <w:r w:rsidR="00BF07BD" w:rsidRPr="00004D1C">
        <w:rPr>
          <w:rFonts w:ascii="Gill Sans MT" w:hAnsi="Gill Sans MT" w:cstheme="minorHAnsi"/>
          <w:u w:val="single"/>
        </w:rPr>
        <w:t>Promotion and Event Implementation</w:t>
      </w:r>
      <w:r w:rsidR="00004D1C">
        <w:rPr>
          <w:rFonts w:ascii="Gill Sans MT" w:hAnsi="Gill Sans MT" w:cstheme="minorHAnsi"/>
          <w:u w:val="single"/>
        </w:rPr>
        <w:t xml:space="preserve"> – </w:t>
      </w:r>
      <w:r w:rsidR="00EE6E13" w:rsidRPr="00004D1C">
        <w:rPr>
          <w:rFonts w:ascii="Gill Sans MT" w:hAnsi="Gill Sans MT" w:cs="Arial"/>
          <w:u w:val="single"/>
        </w:rPr>
        <w:t>S</w:t>
      </w:r>
      <w:r w:rsidR="00EE6E13" w:rsidRPr="00EE6E13">
        <w:rPr>
          <w:rFonts w:ascii="Gill Sans MT" w:hAnsi="Gill Sans MT" w:cs="Arial"/>
          <w:u w:val="single"/>
        </w:rPr>
        <w:t>upport for Prefabricated Buildings Subsector in Kosovo</w:t>
      </w:r>
      <w:r w:rsidR="004352D5">
        <w:rPr>
          <w:rFonts w:ascii="Gill Sans MT" w:hAnsi="Gill Sans MT" w:cstheme="minorHAnsi"/>
          <w:u w:val="single"/>
        </w:rPr>
        <w:t>.</w:t>
      </w:r>
      <w:r w:rsidR="004352D5" w:rsidRPr="004352D5">
        <w:rPr>
          <w:rFonts w:ascii="Gill Sans MT" w:hAnsi="Gill Sans MT" w:cstheme="minorHAnsi"/>
        </w:rPr>
        <w:t xml:space="preserve"> The services will be contracted </w:t>
      </w:r>
      <w:r w:rsidR="004352D5">
        <w:rPr>
          <w:rFonts w:ascii="Gill Sans MT" w:hAnsi="Gill Sans MT" w:cstheme="minorHAnsi"/>
        </w:rPr>
        <w:t xml:space="preserve">by </w:t>
      </w:r>
      <w:r w:rsidRPr="0033340B">
        <w:rPr>
          <w:rFonts w:ascii="Gill Sans MT" w:hAnsi="Gill Sans MT" w:cstheme="minorHAnsi"/>
        </w:rPr>
        <w:t>USAID Compete Activity</w:t>
      </w:r>
      <w:r w:rsidR="004352D5">
        <w:rPr>
          <w:rFonts w:ascii="Gill Sans MT" w:hAnsi="Gill Sans MT" w:cstheme="minorHAnsi"/>
        </w:rPr>
        <w:t xml:space="preserve">. </w:t>
      </w:r>
    </w:p>
    <w:p w14:paraId="461971F5" w14:textId="6DEF9078" w:rsidR="004352D5" w:rsidRDefault="004352D5">
      <w:pPr>
        <w:autoSpaceDE w:val="0"/>
        <w:autoSpaceDN w:val="0"/>
        <w:adjustRightInd w:val="0"/>
        <w:spacing w:after="0" w:line="276" w:lineRule="auto"/>
        <w:jc w:val="both"/>
        <w:rPr>
          <w:rFonts w:ascii="Gill Sans MT" w:hAnsi="Gill Sans MT" w:cstheme="minorHAnsi"/>
        </w:rPr>
      </w:pPr>
    </w:p>
    <w:p w14:paraId="288D571B" w14:textId="77777777" w:rsidR="00E822A7" w:rsidRPr="0033340B" w:rsidRDefault="00E822A7">
      <w:pPr>
        <w:autoSpaceDE w:val="0"/>
        <w:autoSpaceDN w:val="0"/>
        <w:adjustRightInd w:val="0"/>
        <w:spacing w:after="0" w:line="276" w:lineRule="auto"/>
        <w:jc w:val="both"/>
        <w:rPr>
          <w:rFonts w:ascii="Gill Sans MT" w:hAnsi="Gill Sans MT" w:cstheme="minorHAnsi"/>
        </w:rPr>
      </w:pPr>
      <w:r>
        <w:rPr>
          <w:rFonts w:ascii="Gill Sans MT" w:hAnsi="Gill Sans MT" w:cstheme="minorHAnsi"/>
        </w:rPr>
        <w:t>The main tasks include</w:t>
      </w:r>
      <w:r w:rsidRPr="0033340B">
        <w:rPr>
          <w:rFonts w:ascii="Gill Sans MT" w:hAnsi="Gill Sans MT" w:cstheme="minorHAnsi"/>
        </w:rPr>
        <w:t>:</w:t>
      </w:r>
    </w:p>
    <w:p w14:paraId="51537016" w14:textId="377038DB" w:rsidR="00E822A7" w:rsidRPr="0033340B" w:rsidRDefault="00E822A7">
      <w:pPr>
        <w:pStyle w:val="ListParagraph"/>
        <w:numPr>
          <w:ilvl w:val="0"/>
          <w:numId w:val="37"/>
        </w:numPr>
        <w:autoSpaceDE w:val="0"/>
        <w:autoSpaceDN w:val="0"/>
        <w:adjustRightInd w:val="0"/>
        <w:spacing w:after="0"/>
        <w:contextualSpacing/>
        <w:jc w:val="both"/>
        <w:rPr>
          <w:rFonts w:ascii="Gill Sans MT" w:hAnsi="Gill Sans MT" w:cstheme="minorHAnsi"/>
        </w:rPr>
      </w:pPr>
      <w:r w:rsidRPr="004352D5">
        <w:rPr>
          <w:rFonts w:ascii="Gill Sans MT" w:hAnsi="Gill Sans MT" w:cstheme="minorHAnsi"/>
          <w:u w:val="single"/>
        </w:rPr>
        <w:t>Task 1:</w:t>
      </w:r>
      <w:r>
        <w:rPr>
          <w:rFonts w:ascii="Gill Sans MT" w:hAnsi="Gill Sans MT" w:cstheme="minorHAnsi"/>
        </w:rPr>
        <w:t xml:space="preserve"> </w:t>
      </w:r>
      <w:r w:rsidR="00601940">
        <w:rPr>
          <w:rFonts w:ascii="Gill Sans MT" w:hAnsi="Gill Sans MT" w:cstheme="minorHAnsi"/>
        </w:rPr>
        <w:t>Production of c</w:t>
      </w:r>
      <w:r w:rsidRPr="0033340B">
        <w:rPr>
          <w:rFonts w:ascii="Gill Sans MT" w:hAnsi="Gill Sans MT" w:cstheme="minorHAnsi"/>
        </w:rPr>
        <w:t xml:space="preserve">reative concept and branding </w:t>
      </w:r>
      <w:r w:rsidR="00601940">
        <w:rPr>
          <w:rFonts w:ascii="Gill Sans MT" w:hAnsi="Gill Sans MT" w:cstheme="minorHAnsi"/>
        </w:rPr>
        <w:t>for</w:t>
      </w:r>
      <w:r w:rsidRPr="0033340B">
        <w:rPr>
          <w:rFonts w:ascii="Gill Sans MT" w:hAnsi="Gill Sans MT" w:cstheme="minorHAnsi"/>
        </w:rPr>
        <w:t xml:space="preserve"> </w:t>
      </w:r>
      <w:r>
        <w:rPr>
          <w:rFonts w:ascii="Gill Sans MT" w:hAnsi="Gill Sans MT" w:cs="Arial"/>
          <w:u w:val="single"/>
        </w:rPr>
        <w:t>event</w:t>
      </w:r>
      <w:r w:rsidR="00601940">
        <w:rPr>
          <w:rFonts w:ascii="Gill Sans MT" w:hAnsi="Gill Sans MT" w:cs="Arial"/>
          <w:u w:val="single"/>
        </w:rPr>
        <w:t xml:space="preserve"> to promote </w:t>
      </w:r>
      <w:r w:rsidR="00601940" w:rsidRPr="0033340B">
        <w:rPr>
          <w:rFonts w:ascii="Gill Sans MT" w:hAnsi="Gill Sans MT" w:cstheme="minorHAnsi"/>
        </w:rPr>
        <w:t xml:space="preserve">the </w:t>
      </w:r>
      <w:r w:rsidR="00601940" w:rsidRPr="00EE6E13">
        <w:rPr>
          <w:rFonts w:ascii="Gill Sans MT" w:hAnsi="Gill Sans MT" w:cs="Arial"/>
          <w:u w:val="single"/>
        </w:rPr>
        <w:t xml:space="preserve">Prefabricated Buildings </w:t>
      </w:r>
      <w:r w:rsidR="00601940">
        <w:rPr>
          <w:rFonts w:ascii="Gill Sans MT" w:hAnsi="Gill Sans MT" w:cs="Arial"/>
          <w:u w:val="single"/>
        </w:rPr>
        <w:t>s</w:t>
      </w:r>
      <w:r w:rsidR="00601940" w:rsidRPr="00EE6E13">
        <w:rPr>
          <w:rFonts w:ascii="Gill Sans MT" w:hAnsi="Gill Sans MT" w:cs="Arial"/>
          <w:u w:val="single"/>
        </w:rPr>
        <w:t>ubsector</w:t>
      </w:r>
      <w:r w:rsidRPr="00EE6E13">
        <w:rPr>
          <w:rFonts w:ascii="Gill Sans MT" w:hAnsi="Gill Sans MT" w:cs="Arial"/>
          <w:u w:val="single"/>
        </w:rPr>
        <w:t xml:space="preserve"> </w:t>
      </w:r>
      <w:r w:rsidRPr="0033340B">
        <w:rPr>
          <w:rFonts w:ascii="Gill Sans MT" w:hAnsi="Gill Sans MT" w:cstheme="minorHAnsi"/>
        </w:rPr>
        <w:t>and its adoption into various advertising tools</w:t>
      </w:r>
      <w:r>
        <w:rPr>
          <w:rFonts w:ascii="Gill Sans MT" w:hAnsi="Gill Sans MT" w:cstheme="minorHAnsi"/>
        </w:rPr>
        <w:t xml:space="preserve"> (</w:t>
      </w:r>
      <w:r w:rsidRPr="0033340B">
        <w:rPr>
          <w:rFonts w:ascii="Gill Sans MT" w:hAnsi="Gill Sans MT" w:cstheme="minorHAnsi"/>
        </w:rPr>
        <w:t>online and printed</w:t>
      </w:r>
      <w:r>
        <w:rPr>
          <w:rFonts w:ascii="Gill Sans MT" w:hAnsi="Gill Sans MT" w:cstheme="minorHAnsi"/>
        </w:rPr>
        <w:t>).</w:t>
      </w:r>
    </w:p>
    <w:p w14:paraId="54156020" w14:textId="4251F763" w:rsidR="00E822A7" w:rsidRPr="0033340B" w:rsidRDefault="00E822A7">
      <w:pPr>
        <w:pStyle w:val="ListParagraph"/>
        <w:numPr>
          <w:ilvl w:val="0"/>
          <w:numId w:val="37"/>
        </w:numPr>
        <w:autoSpaceDE w:val="0"/>
        <w:autoSpaceDN w:val="0"/>
        <w:adjustRightInd w:val="0"/>
        <w:spacing w:after="0"/>
        <w:contextualSpacing/>
        <w:jc w:val="both"/>
        <w:rPr>
          <w:rFonts w:ascii="Gill Sans MT" w:hAnsi="Gill Sans MT" w:cstheme="minorHAnsi"/>
        </w:rPr>
      </w:pPr>
      <w:r w:rsidRPr="004352D5">
        <w:rPr>
          <w:rFonts w:ascii="Gill Sans MT" w:hAnsi="Gill Sans MT" w:cstheme="minorHAnsi"/>
          <w:u w:val="single"/>
        </w:rPr>
        <w:t>Task 2:</w:t>
      </w:r>
      <w:r>
        <w:rPr>
          <w:rFonts w:ascii="Gill Sans MT" w:hAnsi="Gill Sans MT" w:cstheme="minorHAnsi"/>
        </w:rPr>
        <w:t xml:space="preserve"> Produc</w:t>
      </w:r>
      <w:r w:rsidR="00601940">
        <w:rPr>
          <w:rFonts w:ascii="Gill Sans MT" w:hAnsi="Gill Sans MT" w:cstheme="minorHAnsi"/>
        </w:rPr>
        <w:t>tion of</w:t>
      </w:r>
      <w:r>
        <w:rPr>
          <w:rFonts w:ascii="Gill Sans MT" w:hAnsi="Gill Sans MT" w:cstheme="minorHAnsi"/>
        </w:rPr>
        <w:t xml:space="preserve"> a promotional video for the subsector, in line with the creative concept and theme. </w:t>
      </w:r>
    </w:p>
    <w:p w14:paraId="60AC6B9E" w14:textId="0ED9B3CC" w:rsidR="00E822A7" w:rsidRDefault="00E822A7">
      <w:pPr>
        <w:pStyle w:val="ListParagraph"/>
        <w:numPr>
          <w:ilvl w:val="0"/>
          <w:numId w:val="37"/>
        </w:numPr>
        <w:autoSpaceDE w:val="0"/>
        <w:autoSpaceDN w:val="0"/>
        <w:adjustRightInd w:val="0"/>
        <w:spacing w:after="0"/>
        <w:contextualSpacing/>
        <w:jc w:val="both"/>
        <w:rPr>
          <w:rFonts w:ascii="Gill Sans MT" w:hAnsi="Gill Sans MT" w:cstheme="minorHAnsi"/>
        </w:rPr>
      </w:pPr>
      <w:r w:rsidRPr="004352D5">
        <w:rPr>
          <w:rFonts w:ascii="Gill Sans MT" w:hAnsi="Gill Sans MT" w:cstheme="minorHAnsi"/>
          <w:u w:val="single"/>
        </w:rPr>
        <w:lastRenderedPageBreak/>
        <w:t xml:space="preserve">Task </w:t>
      </w:r>
      <w:r w:rsidR="00BF07BD">
        <w:rPr>
          <w:rFonts w:ascii="Gill Sans MT" w:hAnsi="Gill Sans MT" w:cstheme="minorHAnsi"/>
          <w:u w:val="single"/>
        </w:rPr>
        <w:t>3</w:t>
      </w:r>
      <w:r w:rsidRPr="004352D5">
        <w:rPr>
          <w:rFonts w:ascii="Gill Sans MT" w:hAnsi="Gill Sans MT" w:cstheme="minorHAnsi"/>
          <w:u w:val="single"/>
        </w:rPr>
        <w:t>:</w:t>
      </w:r>
      <w:r>
        <w:rPr>
          <w:rFonts w:ascii="Gill Sans MT" w:hAnsi="Gill Sans MT" w:cstheme="minorHAnsi"/>
        </w:rPr>
        <w:t xml:space="preserve"> </w:t>
      </w:r>
      <w:r w:rsidRPr="0033340B">
        <w:rPr>
          <w:rFonts w:ascii="Gill Sans MT" w:hAnsi="Gill Sans MT" w:cstheme="minorHAnsi"/>
        </w:rPr>
        <w:t>Production of branded promotional materials</w:t>
      </w:r>
      <w:r w:rsidR="00601940">
        <w:rPr>
          <w:rFonts w:ascii="Gill Sans MT" w:hAnsi="Gill Sans MT" w:cstheme="minorHAnsi"/>
        </w:rPr>
        <w:t xml:space="preserve"> such as </w:t>
      </w:r>
      <w:r w:rsidRPr="0033340B">
        <w:rPr>
          <w:rFonts w:ascii="Gill Sans MT" w:hAnsi="Gill Sans MT" w:cstheme="minorHAnsi"/>
        </w:rPr>
        <w:t>tote bags, pens, notebooks, flyer, roll-up banner</w:t>
      </w:r>
      <w:r>
        <w:rPr>
          <w:rFonts w:ascii="Gill Sans MT" w:hAnsi="Gill Sans MT" w:cstheme="minorHAnsi"/>
        </w:rPr>
        <w:t>, and related</w:t>
      </w:r>
      <w:r w:rsidR="00D912C1">
        <w:rPr>
          <w:rFonts w:ascii="Gill Sans MT" w:hAnsi="Gill Sans MT" w:cstheme="minorHAnsi"/>
        </w:rPr>
        <w:t xml:space="preserve"> materials for the event.</w:t>
      </w:r>
    </w:p>
    <w:p w14:paraId="6315B91E" w14:textId="57027315" w:rsidR="00956835" w:rsidRPr="00D424F7" w:rsidRDefault="00956835">
      <w:pPr>
        <w:pStyle w:val="ListParagraph"/>
        <w:numPr>
          <w:ilvl w:val="0"/>
          <w:numId w:val="37"/>
        </w:numPr>
        <w:autoSpaceDE w:val="0"/>
        <w:autoSpaceDN w:val="0"/>
        <w:adjustRightInd w:val="0"/>
        <w:spacing w:after="0"/>
        <w:contextualSpacing/>
        <w:jc w:val="both"/>
        <w:rPr>
          <w:rFonts w:ascii="Gill Sans MT" w:hAnsi="Gill Sans MT" w:cstheme="minorHAnsi"/>
        </w:rPr>
      </w:pPr>
      <w:r w:rsidRPr="004352D5">
        <w:rPr>
          <w:rFonts w:ascii="Gill Sans MT" w:hAnsi="Gill Sans MT" w:cstheme="minorHAnsi"/>
          <w:u w:val="single"/>
        </w:rPr>
        <w:t xml:space="preserve">Task </w:t>
      </w:r>
      <w:r w:rsidR="00BF07BD">
        <w:rPr>
          <w:rFonts w:ascii="Gill Sans MT" w:hAnsi="Gill Sans MT" w:cstheme="minorHAnsi"/>
          <w:u w:val="single"/>
        </w:rPr>
        <w:t>4</w:t>
      </w:r>
      <w:r w:rsidRPr="004352D5">
        <w:rPr>
          <w:rFonts w:ascii="Gill Sans MT" w:hAnsi="Gill Sans MT" w:cstheme="minorHAnsi"/>
          <w:u w:val="single"/>
        </w:rPr>
        <w:t>:</w:t>
      </w:r>
      <w:r>
        <w:rPr>
          <w:rFonts w:ascii="Gill Sans MT" w:hAnsi="Gill Sans MT" w:cstheme="minorHAnsi"/>
        </w:rPr>
        <w:t xml:space="preserve"> Plan and execute the subsector promotional event, including all the relevant logistics.</w:t>
      </w:r>
      <w:r w:rsidRPr="0033340B">
        <w:rPr>
          <w:rFonts w:ascii="Gill Sans MT" w:hAnsi="Gill Sans MT" w:cstheme="minorHAnsi"/>
        </w:rPr>
        <w:t xml:space="preserve"> </w:t>
      </w:r>
    </w:p>
    <w:p w14:paraId="66F4AD04" w14:textId="77777777" w:rsidR="00E822A7" w:rsidRPr="004352D5" w:rsidRDefault="00E822A7">
      <w:pPr>
        <w:autoSpaceDE w:val="0"/>
        <w:autoSpaceDN w:val="0"/>
        <w:adjustRightInd w:val="0"/>
        <w:spacing w:after="0"/>
        <w:contextualSpacing/>
        <w:jc w:val="both"/>
        <w:rPr>
          <w:rFonts w:ascii="Gill Sans MT" w:hAnsi="Gill Sans MT" w:cstheme="minorHAnsi"/>
        </w:rPr>
      </w:pPr>
    </w:p>
    <w:p w14:paraId="539E5B80" w14:textId="77777777" w:rsidR="00E822A7" w:rsidRPr="0033340B" w:rsidRDefault="00E822A7" w:rsidP="00D424F7">
      <w:pPr>
        <w:pStyle w:val="Heading2"/>
        <w:numPr>
          <w:ilvl w:val="0"/>
          <w:numId w:val="5"/>
        </w:numPr>
        <w:spacing w:after="120" w:line="240" w:lineRule="auto"/>
        <w:ind w:left="274" w:hanging="274"/>
        <w:jc w:val="both"/>
        <w:rPr>
          <w:rFonts w:ascii="Gill Sans MT" w:hAnsi="Gill Sans MT" w:cstheme="minorHAnsi"/>
          <w:sz w:val="22"/>
          <w:szCs w:val="22"/>
        </w:rPr>
      </w:pPr>
      <w:r w:rsidRPr="0033340B">
        <w:rPr>
          <w:rFonts w:ascii="Gill Sans MT" w:hAnsi="Gill Sans MT" w:cstheme="minorHAnsi"/>
          <w:sz w:val="22"/>
          <w:szCs w:val="22"/>
        </w:rPr>
        <w:t>Deliverables (</w:t>
      </w:r>
      <w:r>
        <w:rPr>
          <w:rFonts w:ascii="Gill Sans MT" w:hAnsi="Gill Sans MT" w:cstheme="minorHAnsi"/>
          <w:sz w:val="22"/>
          <w:szCs w:val="22"/>
        </w:rPr>
        <w:t>B</w:t>
      </w:r>
      <w:r w:rsidRPr="0033340B">
        <w:rPr>
          <w:rFonts w:ascii="Gill Sans MT" w:hAnsi="Gill Sans MT" w:cstheme="minorHAnsi"/>
          <w:sz w:val="22"/>
          <w:szCs w:val="22"/>
        </w:rPr>
        <w:t xml:space="preserve">ased on </w:t>
      </w:r>
      <w:r>
        <w:rPr>
          <w:rFonts w:ascii="Gill Sans MT" w:hAnsi="Gill Sans MT" w:cstheme="minorHAnsi"/>
          <w:sz w:val="22"/>
          <w:szCs w:val="22"/>
        </w:rPr>
        <w:t>the A</w:t>
      </w:r>
      <w:r w:rsidRPr="0033340B">
        <w:rPr>
          <w:rFonts w:ascii="Gill Sans MT" w:hAnsi="Gill Sans MT" w:cstheme="minorHAnsi"/>
          <w:sz w:val="22"/>
          <w:szCs w:val="22"/>
        </w:rPr>
        <w:t>bove-</w:t>
      </w:r>
      <w:r>
        <w:rPr>
          <w:rFonts w:ascii="Gill Sans MT" w:hAnsi="Gill Sans MT" w:cstheme="minorHAnsi"/>
          <w:sz w:val="22"/>
          <w:szCs w:val="22"/>
        </w:rPr>
        <w:t>R</w:t>
      </w:r>
      <w:r w:rsidRPr="0033340B">
        <w:rPr>
          <w:rFonts w:ascii="Gill Sans MT" w:hAnsi="Gill Sans MT" w:cstheme="minorHAnsi"/>
          <w:sz w:val="22"/>
          <w:szCs w:val="22"/>
        </w:rPr>
        <w:t xml:space="preserve">eferenced </w:t>
      </w:r>
      <w:r>
        <w:rPr>
          <w:rFonts w:ascii="Gill Sans MT" w:hAnsi="Gill Sans MT" w:cstheme="minorHAnsi"/>
          <w:sz w:val="22"/>
          <w:szCs w:val="22"/>
        </w:rPr>
        <w:t>T</w:t>
      </w:r>
      <w:r w:rsidRPr="0033340B">
        <w:rPr>
          <w:rFonts w:ascii="Gill Sans MT" w:hAnsi="Gill Sans MT" w:cstheme="minorHAnsi"/>
          <w:sz w:val="22"/>
          <w:szCs w:val="22"/>
        </w:rPr>
        <w:t>asks)</w:t>
      </w:r>
    </w:p>
    <w:p w14:paraId="7D2930A9" w14:textId="77777777" w:rsidR="00E822A7" w:rsidRPr="0033340B" w:rsidRDefault="00E822A7" w:rsidP="00D424F7">
      <w:pPr>
        <w:spacing w:line="240" w:lineRule="auto"/>
        <w:jc w:val="both"/>
        <w:rPr>
          <w:rFonts w:ascii="Gill Sans MT" w:hAnsi="Gill Sans MT" w:cstheme="minorHAnsi"/>
        </w:rPr>
      </w:pPr>
      <w:r w:rsidRPr="0033340B">
        <w:rPr>
          <w:rFonts w:ascii="Gill Sans MT" w:hAnsi="Gill Sans MT" w:cstheme="minorHAnsi"/>
        </w:rPr>
        <w:t>The selected bidder/contractor will deliver the following documents/results:</w:t>
      </w:r>
    </w:p>
    <w:p w14:paraId="303CCA91" w14:textId="77777777" w:rsidR="00E822A7" w:rsidRPr="004352D5" w:rsidRDefault="00E822A7" w:rsidP="0050653B">
      <w:pPr>
        <w:pStyle w:val="ListParagraph"/>
        <w:numPr>
          <w:ilvl w:val="0"/>
          <w:numId w:val="36"/>
        </w:numPr>
        <w:autoSpaceDE w:val="0"/>
        <w:autoSpaceDN w:val="0"/>
        <w:adjustRightInd w:val="0"/>
        <w:jc w:val="both"/>
        <w:rPr>
          <w:rFonts w:ascii="Gill Sans MT" w:hAnsi="Gill Sans MT" w:cstheme="minorHAnsi"/>
          <w:u w:val="single"/>
        </w:rPr>
      </w:pPr>
      <w:r w:rsidRPr="004352D5">
        <w:rPr>
          <w:rFonts w:ascii="Gill Sans MT" w:hAnsi="Gill Sans MT" w:cstheme="minorHAnsi"/>
          <w:u w:val="single"/>
        </w:rPr>
        <w:t>Task 1</w:t>
      </w:r>
    </w:p>
    <w:p w14:paraId="2733EA3A" w14:textId="48110E12" w:rsidR="00E822A7" w:rsidRDefault="00E822A7">
      <w:pPr>
        <w:pStyle w:val="ListParagraph"/>
        <w:numPr>
          <w:ilvl w:val="0"/>
          <w:numId w:val="33"/>
        </w:numPr>
        <w:tabs>
          <w:tab w:val="left" w:pos="720"/>
        </w:tabs>
        <w:autoSpaceDE w:val="0"/>
        <w:autoSpaceDN w:val="0"/>
        <w:adjustRightInd w:val="0"/>
        <w:spacing w:after="0"/>
        <w:contextualSpacing/>
        <w:jc w:val="both"/>
        <w:rPr>
          <w:rFonts w:ascii="Gill Sans MT" w:hAnsi="Gill Sans MT" w:cstheme="minorHAnsi"/>
        </w:rPr>
      </w:pPr>
      <w:r>
        <w:rPr>
          <w:rFonts w:ascii="Gill Sans MT" w:hAnsi="Gill Sans MT" w:cstheme="minorHAnsi"/>
        </w:rPr>
        <w:t>P</w:t>
      </w:r>
      <w:r w:rsidRPr="0033340B">
        <w:rPr>
          <w:rFonts w:ascii="Gill Sans MT" w:hAnsi="Gill Sans MT" w:cstheme="minorHAnsi"/>
        </w:rPr>
        <w:t>roduction of brand concept (conceptualization), design and message</w:t>
      </w:r>
      <w:r>
        <w:rPr>
          <w:rFonts w:ascii="Gill Sans MT" w:hAnsi="Gill Sans MT" w:cstheme="minorHAnsi"/>
        </w:rPr>
        <w:t xml:space="preserve">, </w:t>
      </w:r>
      <w:r w:rsidR="00D37E7B">
        <w:rPr>
          <w:rFonts w:ascii="Gill Sans MT" w:hAnsi="Gill Sans MT" w:cstheme="minorHAnsi"/>
        </w:rPr>
        <w:t xml:space="preserve">for the promotion of the </w:t>
      </w:r>
      <w:r w:rsidR="00F4173F">
        <w:rPr>
          <w:rFonts w:ascii="Gill Sans MT" w:hAnsi="Gill Sans MT" w:cstheme="minorHAnsi"/>
        </w:rPr>
        <w:t xml:space="preserve">subsector </w:t>
      </w:r>
      <w:r w:rsidR="00D37E7B">
        <w:rPr>
          <w:rFonts w:ascii="Gill Sans MT" w:hAnsi="Gill Sans MT" w:cstheme="minorHAnsi"/>
        </w:rPr>
        <w:t xml:space="preserve">event. </w:t>
      </w:r>
      <w:r w:rsidRPr="0033340B">
        <w:rPr>
          <w:rFonts w:ascii="Gill Sans MT" w:hAnsi="Gill Sans MT" w:cstheme="minorHAnsi"/>
        </w:rPr>
        <w:t xml:space="preserve"> </w:t>
      </w:r>
    </w:p>
    <w:p w14:paraId="35500876" w14:textId="7A4F4226" w:rsidR="00601940" w:rsidRDefault="00601940">
      <w:pPr>
        <w:pStyle w:val="ListParagraph"/>
        <w:numPr>
          <w:ilvl w:val="0"/>
          <w:numId w:val="33"/>
        </w:numPr>
        <w:tabs>
          <w:tab w:val="left" w:pos="720"/>
        </w:tabs>
        <w:autoSpaceDE w:val="0"/>
        <w:autoSpaceDN w:val="0"/>
        <w:adjustRightInd w:val="0"/>
        <w:spacing w:after="0"/>
        <w:contextualSpacing/>
        <w:jc w:val="both"/>
        <w:rPr>
          <w:rFonts w:ascii="Gill Sans MT" w:hAnsi="Gill Sans MT" w:cstheme="minorHAnsi"/>
        </w:rPr>
      </w:pPr>
      <w:r>
        <w:rPr>
          <w:rFonts w:ascii="Gill Sans MT" w:hAnsi="Gill Sans MT" w:cstheme="minorHAnsi"/>
        </w:rPr>
        <w:t>A</w:t>
      </w:r>
      <w:r w:rsidRPr="0033340B">
        <w:rPr>
          <w:rFonts w:ascii="Gill Sans MT" w:hAnsi="Gill Sans MT" w:cstheme="minorHAnsi"/>
        </w:rPr>
        <w:t xml:space="preserve">doption </w:t>
      </w:r>
      <w:r>
        <w:rPr>
          <w:rFonts w:ascii="Gill Sans MT" w:hAnsi="Gill Sans MT" w:cstheme="minorHAnsi"/>
        </w:rPr>
        <w:t xml:space="preserve">of branding concept for use </w:t>
      </w:r>
      <w:r w:rsidRPr="0033340B">
        <w:rPr>
          <w:rFonts w:ascii="Gill Sans MT" w:hAnsi="Gill Sans MT" w:cstheme="minorHAnsi"/>
        </w:rPr>
        <w:t>in various advertising tools</w:t>
      </w:r>
      <w:r>
        <w:rPr>
          <w:rFonts w:ascii="Gill Sans MT" w:hAnsi="Gill Sans MT" w:cstheme="minorHAnsi"/>
        </w:rPr>
        <w:t xml:space="preserve"> (</w:t>
      </w:r>
      <w:r w:rsidRPr="0033340B">
        <w:rPr>
          <w:rFonts w:ascii="Gill Sans MT" w:hAnsi="Gill Sans MT" w:cstheme="minorHAnsi"/>
        </w:rPr>
        <w:t>online and printed</w:t>
      </w:r>
      <w:r>
        <w:rPr>
          <w:rFonts w:ascii="Gill Sans MT" w:hAnsi="Gill Sans MT" w:cstheme="minorHAnsi"/>
        </w:rPr>
        <w:t>).</w:t>
      </w:r>
    </w:p>
    <w:p w14:paraId="3D65B3F3" w14:textId="77777777" w:rsidR="00E822A7" w:rsidRPr="00D424F7" w:rsidRDefault="00E822A7" w:rsidP="00D424F7">
      <w:pPr>
        <w:tabs>
          <w:tab w:val="left" w:pos="360"/>
        </w:tabs>
        <w:autoSpaceDE w:val="0"/>
        <w:autoSpaceDN w:val="0"/>
        <w:adjustRightInd w:val="0"/>
        <w:spacing w:after="0"/>
        <w:jc w:val="both"/>
        <w:rPr>
          <w:rFonts w:ascii="Gill Sans MT" w:hAnsi="Gill Sans MT" w:cstheme="minorHAnsi"/>
        </w:rPr>
      </w:pPr>
    </w:p>
    <w:p w14:paraId="01B540A1" w14:textId="28E9D285" w:rsidR="00E822A7" w:rsidRPr="004352D5" w:rsidRDefault="00E822A7" w:rsidP="0050653B">
      <w:pPr>
        <w:pStyle w:val="ListParagraph"/>
        <w:numPr>
          <w:ilvl w:val="0"/>
          <w:numId w:val="36"/>
        </w:numPr>
        <w:autoSpaceDE w:val="0"/>
        <w:autoSpaceDN w:val="0"/>
        <w:adjustRightInd w:val="0"/>
        <w:jc w:val="both"/>
        <w:rPr>
          <w:rFonts w:ascii="Gill Sans MT" w:hAnsi="Gill Sans MT" w:cstheme="minorHAnsi"/>
          <w:u w:val="single"/>
        </w:rPr>
      </w:pPr>
      <w:r w:rsidRPr="004352D5">
        <w:rPr>
          <w:rFonts w:ascii="Gill Sans MT" w:hAnsi="Gill Sans MT" w:cstheme="minorHAnsi"/>
          <w:u w:val="single"/>
        </w:rPr>
        <w:t xml:space="preserve">Task </w:t>
      </w:r>
      <w:r w:rsidR="00D67D4B">
        <w:rPr>
          <w:rFonts w:ascii="Gill Sans MT" w:hAnsi="Gill Sans MT" w:cstheme="minorHAnsi"/>
          <w:u w:val="single"/>
        </w:rPr>
        <w:t>2</w:t>
      </w:r>
    </w:p>
    <w:p w14:paraId="78C7F19B" w14:textId="77777777" w:rsidR="00176D01" w:rsidRDefault="00E822A7" w:rsidP="00D424F7">
      <w:pPr>
        <w:pStyle w:val="ListParagraph"/>
        <w:numPr>
          <w:ilvl w:val="0"/>
          <w:numId w:val="33"/>
        </w:numPr>
        <w:spacing w:after="160" w:line="259" w:lineRule="auto"/>
        <w:contextualSpacing/>
        <w:jc w:val="both"/>
        <w:rPr>
          <w:rFonts w:ascii="Gill Sans MT" w:hAnsi="Gill Sans MT" w:cstheme="minorHAnsi"/>
        </w:rPr>
      </w:pPr>
      <w:r w:rsidRPr="0033340B">
        <w:rPr>
          <w:rFonts w:ascii="Gill Sans MT" w:hAnsi="Gill Sans MT" w:cstheme="minorHAnsi"/>
        </w:rPr>
        <w:t xml:space="preserve">Production of </w:t>
      </w:r>
      <w:r>
        <w:rPr>
          <w:rFonts w:ascii="Gill Sans MT" w:hAnsi="Gill Sans MT" w:cstheme="minorHAnsi"/>
        </w:rPr>
        <w:t>a</w:t>
      </w:r>
      <w:r w:rsidR="00F07150">
        <w:rPr>
          <w:rFonts w:ascii="Gill Sans MT" w:hAnsi="Gill Sans MT" w:cstheme="minorHAnsi"/>
        </w:rPr>
        <w:t>n informational</w:t>
      </w:r>
      <w:r>
        <w:rPr>
          <w:rFonts w:ascii="Gill Sans MT" w:hAnsi="Gill Sans MT" w:cstheme="minorHAnsi"/>
        </w:rPr>
        <w:t xml:space="preserve"> </w:t>
      </w:r>
      <w:r w:rsidRPr="0033340B">
        <w:rPr>
          <w:rFonts w:ascii="Gill Sans MT" w:hAnsi="Gill Sans MT" w:cstheme="minorHAnsi"/>
        </w:rPr>
        <w:t xml:space="preserve">video </w:t>
      </w:r>
      <w:r w:rsidR="00D37E7B">
        <w:rPr>
          <w:rFonts w:ascii="Gill Sans MT" w:hAnsi="Gill Sans MT" w:cstheme="minorHAnsi"/>
        </w:rPr>
        <w:t>documentary</w:t>
      </w:r>
      <w:r w:rsidR="00176D01">
        <w:rPr>
          <w:rFonts w:ascii="Gill Sans MT" w:hAnsi="Gill Sans MT" w:cstheme="minorHAnsi"/>
        </w:rPr>
        <w:t xml:space="preserve">, </w:t>
      </w:r>
      <w:r w:rsidR="00F07150">
        <w:rPr>
          <w:rFonts w:ascii="Gill Sans MT" w:hAnsi="Gill Sans MT" w:cstheme="minorHAnsi"/>
        </w:rPr>
        <w:t xml:space="preserve">that highlights the main actors of </w:t>
      </w:r>
      <w:r w:rsidR="00176D01">
        <w:rPr>
          <w:rFonts w:ascii="Gill Sans MT" w:hAnsi="Gill Sans MT" w:cstheme="minorHAnsi"/>
        </w:rPr>
        <w:t>t</w:t>
      </w:r>
      <w:r w:rsidR="00F07150">
        <w:rPr>
          <w:rFonts w:ascii="Gill Sans MT" w:hAnsi="Gill Sans MT" w:cstheme="minorHAnsi"/>
        </w:rPr>
        <w:t>he subsector</w:t>
      </w:r>
      <w:r w:rsidR="00176D01">
        <w:rPr>
          <w:rFonts w:ascii="Gill Sans MT" w:hAnsi="Gill Sans MT" w:cstheme="minorHAnsi"/>
        </w:rPr>
        <w:t xml:space="preserve"> </w:t>
      </w:r>
      <w:r w:rsidR="00F07150">
        <w:rPr>
          <w:rFonts w:ascii="Gill Sans MT" w:hAnsi="Gill Sans MT" w:cstheme="minorHAnsi"/>
        </w:rPr>
        <w:t>in Kosovo</w:t>
      </w:r>
      <w:r w:rsidR="00176D01">
        <w:rPr>
          <w:rFonts w:ascii="Gill Sans MT" w:hAnsi="Gill Sans MT" w:cstheme="minorHAnsi"/>
        </w:rPr>
        <w:t>, prefabricated buildings made in Kosovo, and promotes the subsector</w:t>
      </w:r>
      <w:r w:rsidR="00F07150">
        <w:rPr>
          <w:rFonts w:ascii="Gill Sans MT" w:hAnsi="Gill Sans MT" w:cstheme="minorHAnsi"/>
        </w:rPr>
        <w:t xml:space="preserve"> as a</w:t>
      </w:r>
      <w:r w:rsidR="00176D01">
        <w:rPr>
          <w:rFonts w:ascii="Gill Sans MT" w:hAnsi="Gill Sans MT" w:cstheme="minorHAnsi"/>
        </w:rPr>
        <w:t xml:space="preserve"> major kosovo exporter. </w:t>
      </w:r>
    </w:p>
    <w:p w14:paraId="1A4A2D45" w14:textId="77777777" w:rsidR="00176D01" w:rsidRDefault="00F07150" w:rsidP="00D424F7">
      <w:pPr>
        <w:pStyle w:val="ListParagraph"/>
        <w:numPr>
          <w:ilvl w:val="1"/>
          <w:numId w:val="33"/>
        </w:numPr>
        <w:spacing w:after="160" w:line="259" w:lineRule="auto"/>
        <w:contextualSpacing/>
        <w:jc w:val="both"/>
        <w:rPr>
          <w:rFonts w:ascii="Gill Sans MT" w:hAnsi="Gill Sans MT" w:cstheme="minorHAnsi"/>
        </w:rPr>
      </w:pPr>
      <w:r>
        <w:rPr>
          <w:rFonts w:ascii="Gill Sans MT" w:hAnsi="Gill Sans MT" w:cstheme="minorHAnsi"/>
        </w:rPr>
        <w:t xml:space="preserve"> </w:t>
      </w:r>
      <w:r w:rsidR="00176D01">
        <w:rPr>
          <w:rFonts w:ascii="Gill Sans MT" w:hAnsi="Gill Sans MT" w:cstheme="minorHAnsi"/>
        </w:rPr>
        <w:t xml:space="preserve">The video should be in line with the event </w:t>
      </w:r>
      <w:r>
        <w:rPr>
          <w:rFonts w:ascii="Gill Sans MT" w:hAnsi="Gill Sans MT" w:cstheme="minorHAnsi"/>
        </w:rPr>
        <w:t>brand</w:t>
      </w:r>
      <w:r w:rsidR="00176D01">
        <w:rPr>
          <w:rFonts w:ascii="Gill Sans MT" w:hAnsi="Gill Sans MT" w:cstheme="minorHAnsi"/>
        </w:rPr>
        <w:t>ing</w:t>
      </w:r>
      <w:r>
        <w:rPr>
          <w:rFonts w:ascii="Gill Sans MT" w:hAnsi="Gill Sans MT" w:cstheme="minorHAnsi"/>
        </w:rPr>
        <w:t xml:space="preserve"> concept</w:t>
      </w:r>
      <w:r w:rsidR="00176D01">
        <w:rPr>
          <w:rFonts w:ascii="Gill Sans MT" w:hAnsi="Gill Sans MT" w:cstheme="minorHAnsi"/>
        </w:rPr>
        <w:t xml:space="preserve">. </w:t>
      </w:r>
    </w:p>
    <w:p w14:paraId="7C0F6088" w14:textId="62B64278" w:rsidR="00176D01" w:rsidRDefault="00176D01" w:rsidP="00D424F7">
      <w:pPr>
        <w:pStyle w:val="ListParagraph"/>
        <w:numPr>
          <w:ilvl w:val="1"/>
          <w:numId w:val="33"/>
        </w:numPr>
        <w:spacing w:after="160" w:line="259" w:lineRule="auto"/>
        <w:contextualSpacing/>
        <w:jc w:val="both"/>
        <w:rPr>
          <w:rFonts w:ascii="Gill Sans MT" w:hAnsi="Gill Sans MT" w:cstheme="minorHAnsi"/>
        </w:rPr>
      </w:pPr>
      <w:r>
        <w:rPr>
          <w:rFonts w:ascii="Gill Sans MT" w:hAnsi="Gill Sans MT" w:cstheme="minorHAnsi"/>
        </w:rPr>
        <w:t xml:space="preserve">The video should be </w:t>
      </w:r>
      <w:r w:rsidR="00D67D4B">
        <w:rPr>
          <w:rFonts w:ascii="Gill Sans MT" w:hAnsi="Gill Sans MT" w:cstheme="minorHAnsi"/>
        </w:rPr>
        <w:t xml:space="preserve">around </w:t>
      </w:r>
      <w:r>
        <w:rPr>
          <w:rFonts w:ascii="Gill Sans MT" w:hAnsi="Gill Sans MT" w:cstheme="minorHAnsi"/>
        </w:rPr>
        <w:t>(</w:t>
      </w:r>
      <w:r w:rsidR="00D67D4B">
        <w:rPr>
          <w:rFonts w:ascii="Gill Sans MT" w:hAnsi="Gill Sans MT" w:cstheme="minorHAnsi"/>
        </w:rPr>
        <w:t>3</w:t>
      </w:r>
      <w:r>
        <w:rPr>
          <w:rFonts w:ascii="Gill Sans MT" w:hAnsi="Gill Sans MT" w:cstheme="minorHAnsi"/>
        </w:rPr>
        <w:t>) minutes</w:t>
      </w:r>
      <w:r w:rsidRPr="0033340B">
        <w:rPr>
          <w:rFonts w:ascii="Gill Sans MT" w:hAnsi="Gill Sans MT" w:cstheme="minorHAnsi"/>
        </w:rPr>
        <w:t xml:space="preserve"> </w:t>
      </w:r>
      <w:r w:rsidR="00D67D4B">
        <w:rPr>
          <w:rFonts w:ascii="Gill Sans MT" w:hAnsi="Gill Sans MT" w:cstheme="minorHAnsi"/>
        </w:rPr>
        <w:t xml:space="preserve">in </w:t>
      </w:r>
      <w:r w:rsidRPr="0033340B">
        <w:rPr>
          <w:rFonts w:ascii="Gill Sans MT" w:hAnsi="Gill Sans MT" w:cstheme="minorHAnsi"/>
        </w:rPr>
        <w:t>length</w:t>
      </w:r>
      <w:r>
        <w:rPr>
          <w:rFonts w:ascii="Gill Sans MT" w:hAnsi="Gill Sans MT" w:cstheme="minorHAnsi"/>
        </w:rPr>
        <w:t xml:space="preserve">. </w:t>
      </w:r>
    </w:p>
    <w:p w14:paraId="62AB7CEA" w14:textId="395BF58F" w:rsidR="000E5B77" w:rsidRDefault="00176D01" w:rsidP="00D424F7">
      <w:pPr>
        <w:pStyle w:val="ListParagraph"/>
        <w:numPr>
          <w:ilvl w:val="1"/>
          <w:numId w:val="33"/>
        </w:numPr>
        <w:spacing w:after="160" w:line="259" w:lineRule="auto"/>
        <w:contextualSpacing/>
        <w:jc w:val="both"/>
        <w:rPr>
          <w:rFonts w:ascii="Gill Sans MT" w:hAnsi="Gill Sans MT" w:cstheme="minorHAnsi"/>
        </w:rPr>
      </w:pPr>
      <w:r>
        <w:rPr>
          <w:rFonts w:ascii="Gill Sans MT" w:hAnsi="Gill Sans MT" w:cstheme="minorHAnsi"/>
        </w:rPr>
        <w:t xml:space="preserve">The </w:t>
      </w:r>
      <w:r w:rsidR="00E822A7" w:rsidRPr="0033340B">
        <w:rPr>
          <w:rFonts w:ascii="Gill Sans MT" w:hAnsi="Gill Sans MT" w:cstheme="minorHAnsi"/>
        </w:rPr>
        <w:t>provision of the storyboard/scenario is mandatory</w:t>
      </w:r>
      <w:r w:rsidR="00E822A7">
        <w:rPr>
          <w:rFonts w:ascii="Gill Sans MT" w:hAnsi="Gill Sans MT" w:cstheme="minorHAnsi"/>
        </w:rPr>
        <w:t>.</w:t>
      </w:r>
      <w:r w:rsidR="00E822A7" w:rsidRPr="0033340B">
        <w:rPr>
          <w:rFonts w:ascii="Gill Sans MT" w:hAnsi="Gill Sans MT" w:cstheme="minorHAnsi"/>
        </w:rPr>
        <w:t xml:space="preserve"> </w:t>
      </w:r>
    </w:p>
    <w:p w14:paraId="17E84AE4" w14:textId="5076B903" w:rsidR="000E5B77" w:rsidRDefault="000E5B77" w:rsidP="00D424F7">
      <w:pPr>
        <w:pStyle w:val="ListParagraph"/>
        <w:numPr>
          <w:ilvl w:val="1"/>
          <w:numId w:val="33"/>
        </w:numPr>
        <w:spacing w:after="160" w:line="259" w:lineRule="auto"/>
        <w:contextualSpacing/>
        <w:jc w:val="both"/>
        <w:rPr>
          <w:rFonts w:ascii="Gill Sans MT" w:hAnsi="Gill Sans MT" w:cstheme="minorHAnsi"/>
        </w:rPr>
      </w:pPr>
      <w:r>
        <w:rPr>
          <w:rFonts w:ascii="Gill Sans MT" w:hAnsi="Gill Sans MT" w:cstheme="minorHAnsi"/>
        </w:rPr>
        <w:t>The video will include interviews with key actors of the sector (selection of companies and interviewees to be featured will be made by USAID Compete)</w:t>
      </w:r>
    </w:p>
    <w:p w14:paraId="62BE3913" w14:textId="77E75DCF" w:rsidR="000E5B77" w:rsidRDefault="00E822A7" w:rsidP="00D424F7">
      <w:pPr>
        <w:pStyle w:val="ListParagraph"/>
        <w:numPr>
          <w:ilvl w:val="1"/>
          <w:numId w:val="33"/>
        </w:numPr>
        <w:spacing w:after="160" w:line="259" w:lineRule="auto"/>
        <w:contextualSpacing/>
        <w:jc w:val="both"/>
        <w:rPr>
          <w:rFonts w:ascii="Gill Sans MT" w:hAnsi="Gill Sans MT" w:cstheme="minorHAnsi"/>
        </w:rPr>
      </w:pPr>
      <w:r w:rsidRPr="00D424F7">
        <w:rPr>
          <w:rFonts w:ascii="Gill Sans MT" w:hAnsi="Gill Sans MT" w:cstheme="minorHAnsi"/>
        </w:rPr>
        <w:t>The producers will deliver the video in formats</w:t>
      </w:r>
      <w:r w:rsidR="00D67D4B">
        <w:rPr>
          <w:rFonts w:ascii="Gill Sans MT" w:hAnsi="Gill Sans MT" w:cstheme="minorHAnsi"/>
        </w:rPr>
        <w:t xml:space="preserve"> </w:t>
      </w:r>
      <w:r w:rsidRPr="00D424F7">
        <w:rPr>
          <w:rFonts w:ascii="Gill Sans MT" w:hAnsi="Gill Sans MT" w:cstheme="minorHAnsi"/>
        </w:rPr>
        <w:t xml:space="preserve">suitable </w:t>
      </w:r>
      <w:r w:rsidR="00F4173F">
        <w:rPr>
          <w:rFonts w:ascii="Gill Sans MT" w:hAnsi="Gill Sans MT" w:cstheme="minorHAnsi"/>
        </w:rPr>
        <w:t xml:space="preserve">for </w:t>
      </w:r>
      <w:r w:rsidRPr="00D424F7">
        <w:rPr>
          <w:rFonts w:ascii="Gill Sans MT" w:hAnsi="Gill Sans MT" w:cstheme="minorHAnsi"/>
        </w:rPr>
        <w:t>social media</w:t>
      </w:r>
      <w:r w:rsidR="00D67D4B">
        <w:rPr>
          <w:rFonts w:ascii="Gill Sans MT" w:hAnsi="Gill Sans MT" w:cstheme="minorHAnsi"/>
        </w:rPr>
        <w:t xml:space="preserve"> (Facebook, Instagram, TikTok, etc.)</w:t>
      </w:r>
    </w:p>
    <w:p w14:paraId="0206BDFF" w14:textId="5BC52BAB" w:rsidR="00F4173F" w:rsidRPr="00D424F7" w:rsidRDefault="00F4173F" w:rsidP="00D424F7">
      <w:pPr>
        <w:pStyle w:val="ListParagraph"/>
        <w:numPr>
          <w:ilvl w:val="1"/>
          <w:numId w:val="33"/>
        </w:numPr>
        <w:spacing w:after="160" w:line="259" w:lineRule="auto"/>
        <w:contextualSpacing/>
        <w:jc w:val="both"/>
        <w:rPr>
          <w:rFonts w:ascii="Gill Sans MT" w:hAnsi="Gill Sans MT" w:cstheme="minorHAnsi"/>
        </w:rPr>
      </w:pPr>
      <w:r>
        <w:rPr>
          <w:rFonts w:ascii="Gill Sans MT" w:hAnsi="Gill Sans MT" w:cstheme="minorHAnsi"/>
        </w:rPr>
        <w:t>The producers will c</w:t>
      </w:r>
      <w:r w:rsidRPr="00F75EA6">
        <w:rPr>
          <w:rFonts w:ascii="Gill Sans MT" w:hAnsi="Gill Sans MT" w:cstheme="minorHAnsi"/>
        </w:rPr>
        <w:t xml:space="preserve">reate </w:t>
      </w:r>
      <w:r>
        <w:rPr>
          <w:rFonts w:ascii="Gill Sans MT" w:hAnsi="Gill Sans MT" w:cstheme="minorHAnsi"/>
        </w:rPr>
        <w:t xml:space="preserve">three (3) </w:t>
      </w:r>
      <w:r w:rsidRPr="00F75EA6">
        <w:rPr>
          <w:rFonts w:ascii="Gill Sans MT" w:hAnsi="Gill Sans MT" w:cstheme="minorHAnsi"/>
        </w:rPr>
        <w:t>shorter (60 second) versions from the same video clip</w:t>
      </w:r>
      <w:r>
        <w:rPr>
          <w:rFonts w:ascii="Gill Sans MT" w:hAnsi="Gill Sans MT" w:cstheme="minorHAnsi"/>
        </w:rPr>
        <w:t xml:space="preserve"> to be used in suitable social media platforms.</w:t>
      </w:r>
    </w:p>
    <w:p w14:paraId="73D307D4" w14:textId="228C70AA" w:rsidR="000E5B77" w:rsidRDefault="00E822A7" w:rsidP="00D424F7">
      <w:pPr>
        <w:pStyle w:val="ListParagraph"/>
        <w:numPr>
          <w:ilvl w:val="1"/>
          <w:numId w:val="33"/>
        </w:numPr>
        <w:spacing w:after="160" w:line="259" w:lineRule="auto"/>
        <w:contextualSpacing/>
        <w:jc w:val="both"/>
        <w:rPr>
          <w:rFonts w:ascii="Gill Sans MT" w:hAnsi="Gill Sans MT" w:cstheme="minorHAnsi"/>
        </w:rPr>
      </w:pPr>
      <w:r w:rsidRPr="00D424F7">
        <w:rPr>
          <w:rFonts w:ascii="Gill Sans MT" w:hAnsi="Gill Sans MT" w:cstheme="minorHAnsi"/>
        </w:rPr>
        <w:t xml:space="preserve">The video will be produced in Albanian, with </w:t>
      </w:r>
      <w:r w:rsidR="00BE7AC1">
        <w:rPr>
          <w:rFonts w:ascii="Gill Sans MT" w:hAnsi="Gill Sans MT" w:cstheme="minorHAnsi"/>
        </w:rPr>
        <w:t>subtitles</w:t>
      </w:r>
      <w:r w:rsidRPr="00D424F7">
        <w:rPr>
          <w:rFonts w:ascii="Gill Sans MT" w:hAnsi="Gill Sans MT" w:cstheme="minorHAnsi"/>
        </w:rPr>
        <w:t xml:space="preserve"> </w:t>
      </w:r>
      <w:r w:rsidR="00BE7AC1">
        <w:rPr>
          <w:rFonts w:ascii="Gill Sans MT" w:hAnsi="Gill Sans MT" w:cstheme="minorHAnsi"/>
        </w:rPr>
        <w:t xml:space="preserve">in </w:t>
      </w:r>
      <w:r w:rsidRPr="00D424F7">
        <w:rPr>
          <w:rFonts w:ascii="Gill Sans MT" w:hAnsi="Gill Sans MT" w:cstheme="minorHAnsi"/>
        </w:rPr>
        <w:t>English</w:t>
      </w:r>
      <w:r w:rsidR="00BE7AC1">
        <w:rPr>
          <w:rFonts w:ascii="Gill Sans MT" w:hAnsi="Gill Sans MT" w:cstheme="minorHAnsi"/>
        </w:rPr>
        <w:t xml:space="preserve">, German, French and Serbian languages (seperately) </w:t>
      </w:r>
      <w:r w:rsidRPr="00D424F7">
        <w:rPr>
          <w:rFonts w:ascii="Gill Sans MT" w:hAnsi="Gill Sans MT" w:cstheme="minorHAnsi"/>
        </w:rPr>
        <w:t>in both SRT files and embedded subtitle format.</w:t>
      </w:r>
    </w:p>
    <w:p w14:paraId="11B8B906" w14:textId="77777777" w:rsidR="000E5B77" w:rsidRDefault="00E822A7" w:rsidP="00D424F7">
      <w:pPr>
        <w:pStyle w:val="ListParagraph"/>
        <w:numPr>
          <w:ilvl w:val="1"/>
          <w:numId w:val="33"/>
        </w:numPr>
        <w:spacing w:after="160" w:line="259" w:lineRule="auto"/>
        <w:contextualSpacing/>
        <w:jc w:val="both"/>
        <w:rPr>
          <w:rFonts w:ascii="Gill Sans MT" w:hAnsi="Gill Sans MT" w:cstheme="minorHAnsi"/>
        </w:rPr>
      </w:pPr>
      <w:r w:rsidRPr="00D424F7">
        <w:rPr>
          <w:rFonts w:ascii="Gill Sans MT" w:hAnsi="Gill Sans MT" w:cstheme="minorHAnsi"/>
        </w:rPr>
        <w:t xml:space="preserve">The producers will deliver the video in an easy to access format.  </w:t>
      </w:r>
    </w:p>
    <w:p w14:paraId="1674231F" w14:textId="3CBD0E48" w:rsidR="00F07150" w:rsidRPr="00D424F7" w:rsidRDefault="00E822A7" w:rsidP="00D424F7">
      <w:pPr>
        <w:pStyle w:val="ListParagraph"/>
        <w:numPr>
          <w:ilvl w:val="1"/>
          <w:numId w:val="33"/>
        </w:numPr>
        <w:spacing w:after="160" w:line="259" w:lineRule="auto"/>
        <w:contextualSpacing/>
        <w:jc w:val="both"/>
        <w:rPr>
          <w:rFonts w:ascii="Gill Sans MT" w:hAnsi="Gill Sans MT" w:cstheme="minorHAnsi"/>
        </w:rPr>
      </w:pPr>
      <w:r w:rsidRPr="00D424F7">
        <w:rPr>
          <w:rFonts w:ascii="Gill Sans MT" w:hAnsi="Gill Sans MT" w:cstheme="minorHAnsi"/>
        </w:rPr>
        <w:t xml:space="preserve">The property rights of the videos will belong to the USAID </w:t>
      </w:r>
      <w:r w:rsidR="00F07150" w:rsidRPr="00D424F7">
        <w:rPr>
          <w:rFonts w:ascii="Gill Sans MT" w:hAnsi="Gill Sans MT" w:cstheme="minorHAnsi"/>
        </w:rPr>
        <w:t xml:space="preserve">Kosovo </w:t>
      </w:r>
      <w:r w:rsidRPr="00D424F7">
        <w:rPr>
          <w:rFonts w:ascii="Gill Sans MT" w:hAnsi="Gill Sans MT" w:cstheme="minorHAnsi"/>
        </w:rPr>
        <w:t>Compete Activity</w:t>
      </w:r>
    </w:p>
    <w:p w14:paraId="334D4DEA" w14:textId="77777777" w:rsidR="00E822A7" w:rsidRPr="0033340B" w:rsidRDefault="00E822A7" w:rsidP="0050653B">
      <w:pPr>
        <w:autoSpaceDE w:val="0"/>
        <w:autoSpaceDN w:val="0"/>
        <w:adjustRightInd w:val="0"/>
        <w:spacing w:after="0" w:line="276" w:lineRule="auto"/>
        <w:jc w:val="both"/>
        <w:rPr>
          <w:rFonts w:ascii="Gill Sans MT" w:hAnsi="Gill Sans MT" w:cstheme="minorHAnsi"/>
          <w:b/>
          <w:bCs/>
        </w:rPr>
      </w:pPr>
    </w:p>
    <w:p w14:paraId="69CE900A" w14:textId="3F06B454" w:rsidR="00D37E7B" w:rsidRPr="004352D5" w:rsidRDefault="00D37E7B">
      <w:pPr>
        <w:pStyle w:val="ListParagraph"/>
        <w:numPr>
          <w:ilvl w:val="0"/>
          <w:numId w:val="36"/>
        </w:numPr>
        <w:autoSpaceDE w:val="0"/>
        <w:autoSpaceDN w:val="0"/>
        <w:adjustRightInd w:val="0"/>
        <w:jc w:val="both"/>
        <w:rPr>
          <w:rFonts w:ascii="Gill Sans MT" w:hAnsi="Gill Sans MT" w:cstheme="minorHAnsi"/>
          <w:u w:val="single"/>
        </w:rPr>
      </w:pPr>
      <w:r w:rsidRPr="004352D5">
        <w:rPr>
          <w:rFonts w:ascii="Gill Sans MT" w:hAnsi="Gill Sans MT" w:cstheme="minorHAnsi"/>
          <w:u w:val="single"/>
        </w:rPr>
        <w:t xml:space="preserve">Task </w:t>
      </w:r>
      <w:r w:rsidR="00D67D4B">
        <w:rPr>
          <w:rFonts w:ascii="Gill Sans MT" w:hAnsi="Gill Sans MT" w:cstheme="minorHAnsi"/>
          <w:u w:val="single"/>
        </w:rPr>
        <w:t>3</w:t>
      </w:r>
    </w:p>
    <w:p w14:paraId="4EC891FD" w14:textId="0709EEEC" w:rsidR="00956835" w:rsidRDefault="00D37E7B">
      <w:pPr>
        <w:pStyle w:val="ListParagraph"/>
        <w:numPr>
          <w:ilvl w:val="0"/>
          <w:numId w:val="38"/>
        </w:numPr>
        <w:tabs>
          <w:tab w:val="left" w:pos="360"/>
        </w:tabs>
        <w:autoSpaceDE w:val="0"/>
        <w:autoSpaceDN w:val="0"/>
        <w:adjustRightInd w:val="0"/>
        <w:spacing w:after="0"/>
        <w:jc w:val="both"/>
        <w:rPr>
          <w:rFonts w:ascii="Gill Sans MT" w:hAnsi="Gill Sans MT" w:cstheme="minorHAnsi"/>
        </w:rPr>
      </w:pPr>
      <w:r w:rsidRPr="00F5059D">
        <w:rPr>
          <w:rFonts w:ascii="Gill Sans MT" w:hAnsi="Gill Sans MT" w:cstheme="minorHAnsi"/>
        </w:rPr>
        <w:t>Production of branded materials (</w:t>
      </w:r>
      <w:r w:rsidRPr="0050653B">
        <w:rPr>
          <w:rFonts w:ascii="Gill Sans MT" w:hAnsi="Gill Sans MT" w:cstheme="minorHAnsi"/>
        </w:rPr>
        <w:t xml:space="preserve">tote bags, pens, notebooks, flyer, </w:t>
      </w:r>
      <w:r w:rsidR="00F5059D" w:rsidRPr="00BF07BD">
        <w:rPr>
          <w:rFonts w:ascii="Gill Sans MT" w:hAnsi="Gill Sans MT" w:cstheme="minorHAnsi"/>
        </w:rPr>
        <w:t xml:space="preserve">agenda, </w:t>
      </w:r>
      <w:r w:rsidRPr="00BF07BD">
        <w:rPr>
          <w:rFonts w:ascii="Gill Sans MT" w:hAnsi="Gill Sans MT" w:cstheme="minorHAnsi"/>
        </w:rPr>
        <w:t>and related</w:t>
      </w:r>
      <w:r w:rsidR="00956835" w:rsidRPr="00415F9B">
        <w:rPr>
          <w:rFonts w:ascii="Gill Sans MT" w:hAnsi="Gill Sans MT" w:cstheme="minorHAnsi"/>
        </w:rPr>
        <w:t xml:space="preserve"> (</w:t>
      </w:r>
      <w:r w:rsidR="00F4173F" w:rsidRPr="00F5059D">
        <w:rPr>
          <w:rFonts w:ascii="Gill Sans MT" w:hAnsi="Gill Sans MT" w:cstheme="minorHAnsi"/>
        </w:rPr>
        <w:t>bidder</w:t>
      </w:r>
      <w:r w:rsidR="00956835" w:rsidRPr="00F5059D">
        <w:rPr>
          <w:rFonts w:ascii="Gill Sans MT" w:hAnsi="Gill Sans MT" w:cstheme="minorHAnsi"/>
        </w:rPr>
        <w:t xml:space="preserve"> may prop</w:t>
      </w:r>
      <w:r w:rsidR="00F4173F" w:rsidRPr="00F5059D">
        <w:rPr>
          <w:rFonts w:ascii="Gill Sans MT" w:hAnsi="Gill Sans MT" w:cstheme="minorHAnsi"/>
        </w:rPr>
        <w:t>o</w:t>
      </w:r>
      <w:r w:rsidR="00956835" w:rsidRPr="00F5059D">
        <w:rPr>
          <w:rFonts w:ascii="Gill Sans MT" w:hAnsi="Gill Sans MT" w:cstheme="minorHAnsi"/>
        </w:rPr>
        <w:t xml:space="preserve">se other </w:t>
      </w:r>
      <w:r w:rsidR="004F29E0" w:rsidRPr="00F5059D">
        <w:rPr>
          <w:rFonts w:ascii="Gill Sans MT" w:hAnsi="Gill Sans MT" w:cstheme="minorHAnsi"/>
        </w:rPr>
        <w:t xml:space="preserve">suitable </w:t>
      </w:r>
      <w:r w:rsidR="00956835" w:rsidRPr="00F5059D">
        <w:rPr>
          <w:rFonts w:ascii="Gill Sans MT" w:hAnsi="Gill Sans MT" w:cstheme="minorHAnsi"/>
        </w:rPr>
        <w:t>materials</w:t>
      </w:r>
      <w:r w:rsidRPr="00F5059D">
        <w:rPr>
          <w:rFonts w:ascii="Gill Sans MT" w:hAnsi="Gill Sans MT" w:cstheme="minorHAnsi"/>
        </w:rPr>
        <w:t>), as per the created concept to be adopted for promotional campaign tools, to be used during event and other related purposes.</w:t>
      </w:r>
      <w:r w:rsidR="00F5059D" w:rsidRPr="00F5059D">
        <w:rPr>
          <w:rFonts w:ascii="Gill Sans MT" w:hAnsi="Gill Sans MT" w:cstheme="minorHAnsi"/>
        </w:rPr>
        <w:t xml:space="preserve"> </w:t>
      </w:r>
    </w:p>
    <w:p w14:paraId="231F886A" w14:textId="77777777" w:rsidR="00F5059D" w:rsidRPr="00F5059D" w:rsidRDefault="00F5059D" w:rsidP="00D424F7">
      <w:pPr>
        <w:pStyle w:val="ListParagraph"/>
        <w:tabs>
          <w:tab w:val="left" w:pos="360"/>
        </w:tabs>
        <w:autoSpaceDE w:val="0"/>
        <w:autoSpaceDN w:val="0"/>
        <w:adjustRightInd w:val="0"/>
        <w:spacing w:after="0"/>
        <w:jc w:val="both"/>
        <w:rPr>
          <w:rFonts w:ascii="Gill Sans MT" w:hAnsi="Gill Sans MT" w:cstheme="minorHAnsi"/>
        </w:rPr>
      </w:pPr>
    </w:p>
    <w:p w14:paraId="7747F813" w14:textId="6311287D" w:rsidR="00E822A7" w:rsidRPr="00D424F7" w:rsidRDefault="00956835" w:rsidP="00D424F7">
      <w:pPr>
        <w:pStyle w:val="ListParagraph"/>
        <w:numPr>
          <w:ilvl w:val="0"/>
          <w:numId w:val="36"/>
        </w:numPr>
        <w:autoSpaceDE w:val="0"/>
        <w:autoSpaceDN w:val="0"/>
        <w:adjustRightInd w:val="0"/>
        <w:jc w:val="both"/>
        <w:rPr>
          <w:rFonts w:ascii="Gill Sans MT" w:hAnsi="Gill Sans MT" w:cstheme="minorHAnsi"/>
          <w:u w:val="single"/>
        </w:rPr>
      </w:pPr>
      <w:r w:rsidRPr="004352D5">
        <w:rPr>
          <w:rFonts w:ascii="Gill Sans MT" w:hAnsi="Gill Sans MT" w:cstheme="minorHAnsi"/>
          <w:u w:val="single"/>
        </w:rPr>
        <w:t xml:space="preserve">Task </w:t>
      </w:r>
      <w:r>
        <w:rPr>
          <w:rFonts w:ascii="Gill Sans MT" w:hAnsi="Gill Sans MT" w:cstheme="minorHAnsi"/>
          <w:u w:val="single"/>
        </w:rPr>
        <w:t>4</w:t>
      </w:r>
    </w:p>
    <w:p w14:paraId="7250B2BA" w14:textId="00FFF675" w:rsidR="00956835" w:rsidRPr="00555818" w:rsidRDefault="00956835" w:rsidP="0050653B">
      <w:pPr>
        <w:pStyle w:val="ListParagraph"/>
        <w:numPr>
          <w:ilvl w:val="0"/>
          <w:numId w:val="33"/>
        </w:numPr>
        <w:autoSpaceDE w:val="0"/>
        <w:autoSpaceDN w:val="0"/>
        <w:adjustRightInd w:val="0"/>
        <w:spacing w:after="0"/>
        <w:contextualSpacing/>
        <w:jc w:val="both"/>
        <w:rPr>
          <w:rFonts w:ascii="Gill Sans MT" w:hAnsi="Gill Sans MT" w:cstheme="minorHAnsi"/>
          <w:b/>
          <w:bCs/>
        </w:rPr>
      </w:pPr>
      <w:r>
        <w:rPr>
          <w:rFonts w:ascii="Gill Sans MT" w:hAnsi="Gill Sans MT" w:cstheme="minorHAnsi"/>
        </w:rPr>
        <w:t xml:space="preserve">Plan and execute </w:t>
      </w:r>
      <w:r w:rsidR="00BC3F8F">
        <w:rPr>
          <w:rFonts w:ascii="Gill Sans MT" w:hAnsi="Gill Sans MT" w:cstheme="minorHAnsi"/>
        </w:rPr>
        <w:t>event to promote the subsector</w:t>
      </w:r>
      <w:r>
        <w:rPr>
          <w:rFonts w:ascii="Gill Sans MT" w:hAnsi="Gill Sans MT" w:cstheme="minorHAnsi"/>
        </w:rPr>
        <w:t>, including but not limited to;</w:t>
      </w:r>
    </w:p>
    <w:p w14:paraId="1CE56FDA" w14:textId="3BD11784" w:rsidR="00956835" w:rsidRPr="00555818" w:rsidRDefault="00956835" w:rsidP="00BF07BD">
      <w:pPr>
        <w:pStyle w:val="ListParagraph"/>
        <w:numPr>
          <w:ilvl w:val="1"/>
          <w:numId w:val="33"/>
        </w:numPr>
        <w:autoSpaceDE w:val="0"/>
        <w:autoSpaceDN w:val="0"/>
        <w:adjustRightInd w:val="0"/>
        <w:spacing w:after="0"/>
        <w:contextualSpacing/>
        <w:jc w:val="both"/>
        <w:rPr>
          <w:rFonts w:ascii="Gill Sans MT" w:hAnsi="Gill Sans MT" w:cstheme="minorHAnsi"/>
          <w:b/>
          <w:bCs/>
        </w:rPr>
      </w:pPr>
      <w:r>
        <w:rPr>
          <w:rFonts w:ascii="Gill Sans MT" w:hAnsi="Gill Sans MT" w:cstheme="minorHAnsi"/>
        </w:rPr>
        <w:t>Propose and finalize, based on USAID Compete Activity feedback, an overall concept regarding the event</w:t>
      </w:r>
      <w:r w:rsidR="009A152E">
        <w:rPr>
          <w:rFonts w:ascii="Gill Sans MT" w:hAnsi="Gill Sans MT" w:cstheme="minorHAnsi"/>
        </w:rPr>
        <w:t xml:space="preserve"> including branding concept for the venue</w:t>
      </w:r>
      <w:r>
        <w:rPr>
          <w:rFonts w:ascii="Gill Sans MT" w:hAnsi="Gill Sans MT" w:cstheme="minorHAnsi"/>
        </w:rPr>
        <w:t xml:space="preserve"> </w:t>
      </w:r>
    </w:p>
    <w:p w14:paraId="2900AF6D" w14:textId="0BC10938" w:rsidR="00956835" w:rsidRDefault="00956835">
      <w:pPr>
        <w:pStyle w:val="ListParagraph"/>
        <w:numPr>
          <w:ilvl w:val="1"/>
          <w:numId w:val="33"/>
        </w:numPr>
        <w:autoSpaceDE w:val="0"/>
        <w:autoSpaceDN w:val="0"/>
        <w:adjustRightInd w:val="0"/>
        <w:spacing w:after="0"/>
        <w:contextualSpacing/>
        <w:jc w:val="both"/>
        <w:rPr>
          <w:rFonts w:ascii="Gill Sans MT" w:hAnsi="Gill Sans MT" w:cstheme="minorHAnsi"/>
        </w:rPr>
      </w:pPr>
      <w:r>
        <w:rPr>
          <w:rFonts w:ascii="Gill Sans MT" w:hAnsi="Gill Sans MT" w:cstheme="minorHAnsi"/>
        </w:rPr>
        <w:t>Propose a concept for designing an innovative stage for sessions</w:t>
      </w:r>
      <w:r w:rsidR="004B59D8">
        <w:rPr>
          <w:rFonts w:ascii="Gill Sans MT" w:hAnsi="Gill Sans MT" w:cstheme="minorHAnsi"/>
        </w:rPr>
        <w:t xml:space="preserve"> and other parts of the event in coordination with USAID Compete</w:t>
      </w:r>
      <w:r w:rsidR="005D4C45">
        <w:rPr>
          <w:rFonts w:ascii="Gill Sans MT" w:hAnsi="Gill Sans MT" w:cstheme="minorHAnsi"/>
        </w:rPr>
        <w:t xml:space="preserve"> Activity</w:t>
      </w:r>
    </w:p>
    <w:p w14:paraId="1A56A90A" w14:textId="5103A660" w:rsidR="00956835" w:rsidRDefault="00956835">
      <w:pPr>
        <w:pStyle w:val="ListParagraph"/>
        <w:numPr>
          <w:ilvl w:val="1"/>
          <w:numId w:val="33"/>
        </w:numPr>
        <w:autoSpaceDE w:val="0"/>
        <w:autoSpaceDN w:val="0"/>
        <w:adjustRightInd w:val="0"/>
        <w:spacing w:after="0"/>
        <w:contextualSpacing/>
        <w:jc w:val="both"/>
        <w:rPr>
          <w:rFonts w:ascii="Gill Sans MT" w:hAnsi="Gill Sans MT" w:cstheme="minorHAnsi"/>
        </w:rPr>
      </w:pPr>
      <w:r>
        <w:rPr>
          <w:rFonts w:ascii="Gill Sans MT" w:hAnsi="Gill Sans MT" w:cstheme="minorHAnsi"/>
        </w:rPr>
        <w:t>Provide an event moderator</w:t>
      </w:r>
    </w:p>
    <w:p w14:paraId="099FA034" w14:textId="77777777" w:rsidR="00956835" w:rsidRDefault="00956835">
      <w:pPr>
        <w:pStyle w:val="ListParagraph"/>
        <w:numPr>
          <w:ilvl w:val="1"/>
          <w:numId w:val="33"/>
        </w:numPr>
        <w:autoSpaceDE w:val="0"/>
        <w:autoSpaceDN w:val="0"/>
        <w:adjustRightInd w:val="0"/>
        <w:spacing w:after="0"/>
        <w:contextualSpacing/>
        <w:jc w:val="both"/>
        <w:rPr>
          <w:rFonts w:ascii="Gill Sans MT" w:hAnsi="Gill Sans MT" w:cstheme="minorHAnsi"/>
        </w:rPr>
      </w:pPr>
      <w:r>
        <w:rPr>
          <w:rFonts w:ascii="Gill Sans MT" w:hAnsi="Gill Sans MT" w:cstheme="minorHAnsi"/>
        </w:rPr>
        <w:t>Develop and execute event promotion efforts and relevant materials, both hard copy and electronic</w:t>
      </w:r>
    </w:p>
    <w:p w14:paraId="4BD1ADE0" w14:textId="77777777" w:rsidR="00956835" w:rsidRDefault="00956835">
      <w:pPr>
        <w:pStyle w:val="ListParagraph"/>
        <w:numPr>
          <w:ilvl w:val="1"/>
          <w:numId w:val="33"/>
        </w:numPr>
        <w:autoSpaceDE w:val="0"/>
        <w:autoSpaceDN w:val="0"/>
        <w:adjustRightInd w:val="0"/>
        <w:spacing w:after="0"/>
        <w:contextualSpacing/>
        <w:jc w:val="both"/>
        <w:rPr>
          <w:rFonts w:ascii="Gill Sans MT" w:hAnsi="Gill Sans MT" w:cstheme="minorHAnsi"/>
        </w:rPr>
      </w:pPr>
      <w:r>
        <w:rPr>
          <w:rFonts w:ascii="Gill Sans MT" w:hAnsi="Gill Sans MT" w:cstheme="minorHAnsi"/>
        </w:rPr>
        <w:t>Premier the airing of the promotional video at the event</w:t>
      </w:r>
    </w:p>
    <w:p w14:paraId="4608530D" w14:textId="5F7FEE1B" w:rsidR="00956835" w:rsidRDefault="00956835">
      <w:pPr>
        <w:pStyle w:val="ListParagraph"/>
        <w:numPr>
          <w:ilvl w:val="1"/>
          <w:numId w:val="33"/>
        </w:numPr>
        <w:autoSpaceDE w:val="0"/>
        <w:autoSpaceDN w:val="0"/>
        <w:adjustRightInd w:val="0"/>
        <w:spacing w:after="0"/>
        <w:contextualSpacing/>
        <w:jc w:val="both"/>
        <w:rPr>
          <w:rFonts w:ascii="Gill Sans MT" w:hAnsi="Gill Sans MT" w:cstheme="minorHAnsi"/>
        </w:rPr>
      </w:pPr>
      <w:r>
        <w:rPr>
          <w:rFonts w:ascii="Gill Sans MT" w:hAnsi="Gill Sans MT" w:cstheme="minorHAnsi"/>
        </w:rPr>
        <w:lastRenderedPageBreak/>
        <w:t>Install and manage all event equipment, including LED display screen</w:t>
      </w:r>
    </w:p>
    <w:p w14:paraId="4866EA0C" w14:textId="091FDA85" w:rsidR="00956835" w:rsidRDefault="00956835">
      <w:pPr>
        <w:pStyle w:val="ListParagraph"/>
        <w:numPr>
          <w:ilvl w:val="1"/>
          <w:numId w:val="33"/>
        </w:numPr>
        <w:autoSpaceDE w:val="0"/>
        <w:autoSpaceDN w:val="0"/>
        <w:adjustRightInd w:val="0"/>
        <w:spacing w:after="0"/>
        <w:contextualSpacing/>
        <w:jc w:val="both"/>
        <w:rPr>
          <w:rFonts w:ascii="Gill Sans MT" w:hAnsi="Gill Sans MT" w:cstheme="minorHAnsi"/>
        </w:rPr>
      </w:pPr>
      <w:r>
        <w:rPr>
          <w:rFonts w:ascii="Gill Sans MT" w:hAnsi="Gill Sans MT" w:cstheme="minorHAnsi"/>
        </w:rPr>
        <w:t xml:space="preserve">Provide translation </w:t>
      </w:r>
      <w:r w:rsidR="004A1BB7">
        <w:rPr>
          <w:rFonts w:ascii="Gill Sans MT" w:hAnsi="Gill Sans MT" w:cstheme="minorHAnsi"/>
        </w:rPr>
        <w:t xml:space="preserve">and sound </w:t>
      </w:r>
      <w:r>
        <w:rPr>
          <w:rFonts w:ascii="Gill Sans MT" w:hAnsi="Gill Sans MT" w:cstheme="minorHAnsi"/>
        </w:rPr>
        <w:t>services</w:t>
      </w:r>
      <w:r w:rsidR="005D4C45">
        <w:rPr>
          <w:rFonts w:ascii="Gill Sans MT" w:hAnsi="Gill Sans MT" w:cstheme="minorHAnsi"/>
        </w:rPr>
        <w:t xml:space="preserve"> (English, Albanian and Serbian language)</w:t>
      </w:r>
    </w:p>
    <w:p w14:paraId="223060CD" w14:textId="49DE62C4" w:rsidR="00F5059D" w:rsidRDefault="00F5059D">
      <w:pPr>
        <w:pStyle w:val="ListParagraph"/>
        <w:numPr>
          <w:ilvl w:val="1"/>
          <w:numId w:val="33"/>
        </w:numPr>
        <w:autoSpaceDE w:val="0"/>
        <w:autoSpaceDN w:val="0"/>
        <w:adjustRightInd w:val="0"/>
        <w:spacing w:after="0"/>
        <w:contextualSpacing/>
        <w:jc w:val="both"/>
        <w:rPr>
          <w:rFonts w:ascii="Gill Sans MT" w:hAnsi="Gill Sans MT" w:cstheme="minorHAnsi"/>
        </w:rPr>
      </w:pPr>
      <w:r>
        <w:rPr>
          <w:rFonts w:ascii="Gill Sans MT" w:hAnsi="Gill Sans MT" w:cstheme="minorHAnsi"/>
        </w:rPr>
        <w:t>Provide a photographer to take photos during the entire event. All photos to</w:t>
      </w:r>
      <w:r w:rsidR="00D424F7">
        <w:rPr>
          <w:rFonts w:ascii="Gill Sans MT" w:hAnsi="Gill Sans MT" w:cstheme="minorHAnsi"/>
        </w:rPr>
        <w:t xml:space="preserve"> </w:t>
      </w:r>
      <w:r>
        <w:rPr>
          <w:rFonts w:ascii="Gill Sans MT" w:hAnsi="Gill Sans MT" w:cstheme="minorHAnsi"/>
        </w:rPr>
        <w:t>be submitted to USAID Compete after the event.</w:t>
      </w:r>
    </w:p>
    <w:p w14:paraId="260ED5E4" w14:textId="47C8BA7D" w:rsidR="00F5059D" w:rsidRPr="00D424F7" w:rsidRDefault="00F5059D">
      <w:pPr>
        <w:pStyle w:val="ListParagraph"/>
        <w:numPr>
          <w:ilvl w:val="1"/>
          <w:numId w:val="33"/>
        </w:numPr>
        <w:autoSpaceDE w:val="0"/>
        <w:autoSpaceDN w:val="0"/>
        <w:adjustRightInd w:val="0"/>
        <w:spacing w:after="0"/>
        <w:contextualSpacing/>
        <w:jc w:val="both"/>
        <w:rPr>
          <w:rFonts w:ascii="Gill Sans MT" w:hAnsi="Gill Sans MT" w:cstheme="minorHAnsi"/>
        </w:rPr>
      </w:pPr>
      <w:r>
        <w:rPr>
          <w:rFonts w:ascii="Gill Sans MT" w:hAnsi="Gill Sans MT" w:cstheme="minorHAnsi"/>
        </w:rPr>
        <w:t>Provide a videographer to record event and produce a video summary of the event (max 2 minutes). All video recordings must be submitted to USAID Compete after completion of video.</w:t>
      </w:r>
    </w:p>
    <w:p w14:paraId="2F2D9D69" w14:textId="737FD4B0" w:rsidR="00956835" w:rsidRPr="006F4EA4" w:rsidRDefault="00956835">
      <w:pPr>
        <w:pStyle w:val="ListParagraph"/>
        <w:numPr>
          <w:ilvl w:val="1"/>
          <w:numId w:val="33"/>
        </w:numPr>
        <w:autoSpaceDE w:val="0"/>
        <w:autoSpaceDN w:val="0"/>
        <w:adjustRightInd w:val="0"/>
        <w:spacing w:after="0"/>
        <w:contextualSpacing/>
        <w:jc w:val="both"/>
        <w:rPr>
          <w:rFonts w:ascii="Gill Sans MT" w:hAnsi="Gill Sans MT" w:cstheme="minorHAnsi"/>
        </w:rPr>
      </w:pPr>
      <w:r>
        <w:rPr>
          <w:rFonts w:ascii="Gill Sans MT" w:hAnsi="Gill Sans MT" w:cstheme="minorHAnsi"/>
        </w:rPr>
        <w:t>Handle all logistical aspects</w:t>
      </w:r>
      <w:r w:rsidR="004A1BB7">
        <w:rPr>
          <w:rFonts w:ascii="Gill Sans MT" w:hAnsi="Gill Sans MT" w:cstheme="minorHAnsi"/>
        </w:rPr>
        <w:t xml:space="preserve"> of the event, including registration of praticipants, ensure smooth running of event</w:t>
      </w:r>
      <w:r>
        <w:rPr>
          <w:rFonts w:ascii="Gill Sans MT" w:hAnsi="Gill Sans MT" w:cstheme="minorHAnsi"/>
        </w:rPr>
        <w:t xml:space="preserve"> etc.</w:t>
      </w:r>
    </w:p>
    <w:p w14:paraId="14BB58F7" w14:textId="77777777" w:rsidR="00956835" w:rsidRPr="0033340B" w:rsidRDefault="00956835" w:rsidP="00D424F7">
      <w:pPr>
        <w:pStyle w:val="ListParagraph"/>
        <w:spacing w:after="160" w:line="259" w:lineRule="auto"/>
        <w:contextualSpacing/>
        <w:jc w:val="both"/>
        <w:rPr>
          <w:rFonts w:ascii="Gill Sans MT" w:hAnsi="Gill Sans MT" w:cstheme="minorHAnsi"/>
        </w:rPr>
      </w:pPr>
    </w:p>
    <w:p w14:paraId="1F04DF0D" w14:textId="77777777" w:rsidR="00E822A7" w:rsidRPr="0033340B" w:rsidRDefault="00E822A7" w:rsidP="0050653B">
      <w:pPr>
        <w:autoSpaceDE w:val="0"/>
        <w:autoSpaceDN w:val="0"/>
        <w:adjustRightInd w:val="0"/>
        <w:spacing w:after="0"/>
        <w:jc w:val="both"/>
        <w:rPr>
          <w:rFonts w:ascii="Gill Sans MT" w:hAnsi="Gill Sans MT" w:cs="Times New Roman"/>
        </w:rPr>
      </w:pPr>
      <w:r w:rsidRPr="0033340B">
        <w:rPr>
          <w:rFonts w:ascii="Gill Sans MT" w:hAnsi="Gill Sans MT" w:cs="Times New Roman"/>
        </w:rPr>
        <w:t>Proposal for creative design must be included with the submitted offer.</w:t>
      </w:r>
    </w:p>
    <w:p w14:paraId="5E73767E" w14:textId="77777777" w:rsidR="00770A98" w:rsidRPr="0033340B" w:rsidRDefault="00770A98">
      <w:pPr>
        <w:autoSpaceDE w:val="0"/>
        <w:autoSpaceDN w:val="0"/>
        <w:adjustRightInd w:val="0"/>
        <w:spacing w:after="0"/>
        <w:jc w:val="both"/>
        <w:rPr>
          <w:rFonts w:ascii="Gill Sans MT" w:hAnsi="Gill Sans MT" w:cs="Times New Roman"/>
        </w:rPr>
      </w:pPr>
    </w:p>
    <w:p w14:paraId="603C5279" w14:textId="7CE5B105" w:rsidR="00A31285" w:rsidRPr="0033340B" w:rsidRDefault="00A31285" w:rsidP="00D424F7">
      <w:pPr>
        <w:pStyle w:val="Heading2"/>
        <w:numPr>
          <w:ilvl w:val="0"/>
          <w:numId w:val="5"/>
        </w:numPr>
        <w:spacing w:after="120" w:line="240" w:lineRule="auto"/>
        <w:ind w:left="274" w:hanging="274"/>
        <w:jc w:val="both"/>
        <w:rPr>
          <w:rFonts w:ascii="Gill Sans MT" w:hAnsi="Gill Sans MT" w:cstheme="minorHAnsi"/>
          <w:sz w:val="22"/>
          <w:szCs w:val="22"/>
        </w:rPr>
      </w:pPr>
      <w:r w:rsidRPr="0033340B">
        <w:rPr>
          <w:rFonts w:ascii="Gill Sans MT" w:hAnsi="Gill Sans MT" w:cstheme="minorHAnsi"/>
          <w:sz w:val="22"/>
          <w:szCs w:val="22"/>
        </w:rPr>
        <w:t xml:space="preserve">Firm </w:t>
      </w:r>
      <w:r w:rsidR="004352D5">
        <w:rPr>
          <w:rFonts w:ascii="Gill Sans MT" w:hAnsi="Gill Sans MT" w:cstheme="minorHAnsi"/>
          <w:sz w:val="22"/>
          <w:szCs w:val="22"/>
        </w:rPr>
        <w:t>Q</w:t>
      </w:r>
      <w:r w:rsidRPr="0033340B">
        <w:rPr>
          <w:rFonts w:ascii="Gill Sans MT" w:hAnsi="Gill Sans MT" w:cstheme="minorHAnsi"/>
          <w:sz w:val="22"/>
          <w:szCs w:val="22"/>
        </w:rPr>
        <w:t>ualifications</w:t>
      </w:r>
    </w:p>
    <w:p w14:paraId="324CED9B" w14:textId="48F5CF5E" w:rsidR="0001726F" w:rsidRPr="0033340B" w:rsidRDefault="0001726F" w:rsidP="0050653B">
      <w:pPr>
        <w:autoSpaceDE w:val="0"/>
        <w:autoSpaceDN w:val="0"/>
        <w:adjustRightInd w:val="0"/>
        <w:spacing w:after="0"/>
        <w:contextualSpacing/>
        <w:jc w:val="both"/>
        <w:rPr>
          <w:rFonts w:ascii="Gill Sans MT" w:hAnsi="Gill Sans MT" w:cstheme="minorHAnsi"/>
        </w:rPr>
      </w:pPr>
      <w:r w:rsidRPr="0033340B">
        <w:rPr>
          <w:rFonts w:ascii="Gill Sans MT" w:hAnsi="Gill Sans MT" w:cstheme="minorHAnsi"/>
        </w:rPr>
        <w:t>The</w:t>
      </w:r>
      <w:r w:rsidR="004352D5">
        <w:rPr>
          <w:rFonts w:ascii="Gill Sans MT" w:hAnsi="Gill Sans MT" w:cstheme="minorHAnsi"/>
        </w:rPr>
        <w:t xml:space="preserve"> bidder/service provider</w:t>
      </w:r>
      <w:r w:rsidRPr="0033340B">
        <w:rPr>
          <w:rFonts w:ascii="Gill Sans MT" w:hAnsi="Gill Sans MT" w:cstheme="minorHAnsi"/>
        </w:rPr>
        <w:t xml:space="preserve"> should be </w:t>
      </w:r>
      <w:r w:rsidR="004352D5">
        <w:rPr>
          <w:rFonts w:ascii="Gill Sans MT" w:hAnsi="Gill Sans MT" w:cstheme="minorHAnsi"/>
        </w:rPr>
        <w:t xml:space="preserve">an entity </w:t>
      </w:r>
      <w:r w:rsidRPr="0033340B">
        <w:rPr>
          <w:rFonts w:ascii="Gill Sans MT" w:hAnsi="Gill Sans MT" w:cstheme="minorHAnsi"/>
        </w:rPr>
        <w:t xml:space="preserve">with relevant experience in producing creative content, PR, </w:t>
      </w:r>
      <w:r w:rsidR="004352D5">
        <w:rPr>
          <w:rFonts w:ascii="Gill Sans MT" w:hAnsi="Gill Sans MT" w:cstheme="minorHAnsi"/>
        </w:rPr>
        <w:t xml:space="preserve">and </w:t>
      </w:r>
      <w:r w:rsidRPr="0033340B">
        <w:rPr>
          <w:rFonts w:ascii="Gill Sans MT" w:hAnsi="Gill Sans MT" w:cstheme="minorHAnsi"/>
        </w:rPr>
        <w:t xml:space="preserve">informational video clips. </w:t>
      </w:r>
      <w:r w:rsidR="00F70C51">
        <w:rPr>
          <w:rFonts w:ascii="Gill Sans MT" w:hAnsi="Gill Sans MT" w:cstheme="minorHAnsi"/>
        </w:rPr>
        <w:t xml:space="preserve">The entity should also demonstrate its capacity to organize and deliver a high-quality event that involves all the necessary logistics and related. </w:t>
      </w:r>
      <w:r w:rsidRPr="0033340B">
        <w:rPr>
          <w:rFonts w:ascii="Gill Sans MT" w:hAnsi="Gill Sans MT" w:cstheme="minorHAnsi"/>
        </w:rPr>
        <w:t xml:space="preserve">The work should be undertaken by a team consisting of experts who have </w:t>
      </w:r>
      <w:r w:rsidR="004352D5">
        <w:rPr>
          <w:rFonts w:ascii="Gill Sans MT" w:hAnsi="Gill Sans MT" w:cstheme="minorHAnsi"/>
        </w:rPr>
        <w:t xml:space="preserve">required and demonstrable </w:t>
      </w:r>
      <w:r w:rsidRPr="0033340B">
        <w:rPr>
          <w:rFonts w:ascii="Gill Sans MT" w:hAnsi="Gill Sans MT" w:cstheme="minorHAnsi"/>
        </w:rPr>
        <w:t xml:space="preserve">skills and credentials to </w:t>
      </w:r>
      <w:r w:rsidR="00F70C51">
        <w:rPr>
          <w:rFonts w:ascii="Gill Sans MT" w:hAnsi="Gill Sans MT" w:cstheme="minorHAnsi"/>
        </w:rPr>
        <w:t>execute the planned activities.</w:t>
      </w:r>
    </w:p>
    <w:p w14:paraId="44CB5059" w14:textId="77777777" w:rsidR="0001726F" w:rsidRPr="0033340B" w:rsidRDefault="0001726F">
      <w:pPr>
        <w:autoSpaceDE w:val="0"/>
        <w:autoSpaceDN w:val="0"/>
        <w:adjustRightInd w:val="0"/>
        <w:spacing w:after="0"/>
        <w:contextualSpacing/>
        <w:jc w:val="both"/>
        <w:rPr>
          <w:rFonts w:ascii="Gill Sans MT" w:hAnsi="Gill Sans MT" w:cstheme="minorHAnsi"/>
          <w:b/>
          <w:bCs/>
        </w:rPr>
      </w:pPr>
    </w:p>
    <w:p w14:paraId="4C441ADD" w14:textId="7FD3E944" w:rsidR="0001726F" w:rsidRDefault="0001726F">
      <w:pPr>
        <w:autoSpaceDE w:val="0"/>
        <w:autoSpaceDN w:val="0"/>
        <w:adjustRightInd w:val="0"/>
        <w:spacing w:after="0"/>
        <w:contextualSpacing/>
        <w:jc w:val="both"/>
        <w:rPr>
          <w:rFonts w:ascii="Gill Sans MT" w:hAnsi="Gill Sans MT" w:cstheme="minorHAnsi"/>
        </w:rPr>
      </w:pPr>
      <w:r w:rsidRPr="0033340B">
        <w:rPr>
          <w:rFonts w:ascii="Gill Sans MT" w:hAnsi="Gill Sans MT" w:cstheme="minorHAnsi"/>
        </w:rPr>
        <w:t xml:space="preserve">The </w:t>
      </w:r>
      <w:r w:rsidR="004352D5">
        <w:rPr>
          <w:rFonts w:ascii="Gill Sans MT" w:hAnsi="Gill Sans MT" w:cstheme="minorHAnsi"/>
        </w:rPr>
        <w:t xml:space="preserve">bidder </w:t>
      </w:r>
      <w:r w:rsidRPr="0033340B">
        <w:rPr>
          <w:rFonts w:ascii="Gill Sans MT" w:hAnsi="Gill Sans MT" w:cstheme="minorHAnsi"/>
        </w:rPr>
        <w:t xml:space="preserve">must have successfully implemented </w:t>
      </w:r>
      <w:r w:rsidR="008B4FC1">
        <w:rPr>
          <w:rFonts w:ascii="Gill Sans MT" w:hAnsi="Gill Sans MT" w:cstheme="minorHAnsi"/>
        </w:rPr>
        <w:t xml:space="preserve">at least </w:t>
      </w:r>
      <w:r w:rsidR="004352D5">
        <w:rPr>
          <w:rFonts w:ascii="Gill Sans MT" w:hAnsi="Gill Sans MT" w:cstheme="minorHAnsi"/>
        </w:rPr>
        <w:t xml:space="preserve">3 similar </w:t>
      </w:r>
      <w:r w:rsidRPr="0033340B">
        <w:rPr>
          <w:rFonts w:ascii="Gill Sans MT" w:hAnsi="Gill Sans MT" w:cstheme="minorHAnsi"/>
        </w:rPr>
        <w:t>contract</w:t>
      </w:r>
      <w:r w:rsidR="004352D5">
        <w:rPr>
          <w:rFonts w:ascii="Gill Sans MT" w:hAnsi="Gill Sans MT" w:cstheme="minorHAnsi"/>
        </w:rPr>
        <w:t>s</w:t>
      </w:r>
      <w:r w:rsidRPr="0033340B">
        <w:rPr>
          <w:rFonts w:ascii="Gill Sans MT" w:hAnsi="Gill Sans MT" w:cstheme="minorHAnsi"/>
        </w:rPr>
        <w:t xml:space="preserve"> in </w:t>
      </w:r>
      <w:r w:rsidR="004352D5">
        <w:rPr>
          <w:rFonts w:ascii="Gill Sans MT" w:hAnsi="Gill Sans MT" w:cstheme="minorHAnsi"/>
        </w:rPr>
        <w:t xml:space="preserve">in the past. </w:t>
      </w:r>
      <w:r w:rsidRPr="0033340B">
        <w:rPr>
          <w:rFonts w:ascii="Gill Sans MT" w:hAnsi="Gill Sans MT" w:cstheme="minorHAnsi"/>
        </w:rPr>
        <w:t>Pr</w:t>
      </w:r>
      <w:r w:rsidR="002D6B20" w:rsidRPr="0033340B">
        <w:rPr>
          <w:rFonts w:ascii="Gill Sans MT" w:hAnsi="Gill Sans MT" w:cstheme="minorHAnsi"/>
        </w:rPr>
        <w:t xml:space="preserve">ior </w:t>
      </w:r>
      <w:r w:rsidRPr="0033340B">
        <w:rPr>
          <w:rFonts w:ascii="Gill Sans MT" w:hAnsi="Gill Sans MT" w:cstheme="minorHAnsi"/>
        </w:rPr>
        <w:t xml:space="preserve">experience </w:t>
      </w:r>
      <w:r w:rsidR="00F70C51">
        <w:rPr>
          <w:rFonts w:ascii="Gill Sans MT" w:hAnsi="Gill Sans MT" w:cstheme="minorHAnsi"/>
        </w:rPr>
        <w:t xml:space="preserve">supporting clients from the </w:t>
      </w:r>
      <w:r w:rsidR="0050653B">
        <w:rPr>
          <w:rFonts w:ascii="Gill Sans MT" w:hAnsi="Gill Sans MT" w:cstheme="minorHAnsi"/>
        </w:rPr>
        <w:t>private</w:t>
      </w:r>
      <w:r w:rsidR="00F70C51">
        <w:rPr>
          <w:rFonts w:ascii="Gill Sans MT" w:hAnsi="Gill Sans MT" w:cstheme="minorHAnsi"/>
        </w:rPr>
        <w:t xml:space="preserve"> sector would be advantageous. </w:t>
      </w:r>
    </w:p>
    <w:p w14:paraId="4345D115" w14:textId="77777777" w:rsidR="004352D5" w:rsidRPr="0033340B" w:rsidRDefault="004352D5">
      <w:pPr>
        <w:autoSpaceDE w:val="0"/>
        <w:autoSpaceDN w:val="0"/>
        <w:adjustRightInd w:val="0"/>
        <w:spacing w:after="0"/>
        <w:contextualSpacing/>
        <w:jc w:val="both"/>
        <w:rPr>
          <w:rFonts w:ascii="Gill Sans MT" w:hAnsi="Gill Sans MT" w:cstheme="minorHAnsi"/>
          <w:highlight w:val="yellow"/>
        </w:rPr>
      </w:pPr>
    </w:p>
    <w:p w14:paraId="6BC77C08" w14:textId="1F90B211" w:rsidR="0001726F" w:rsidRPr="0033340B" w:rsidRDefault="0001726F">
      <w:pPr>
        <w:autoSpaceDE w:val="0"/>
        <w:autoSpaceDN w:val="0"/>
        <w:adjustRightInd w:val="0"/>
        <w:spacing w:after="0"/>
        <w:contextualSpacing/>
        <w:jc w:val="both"/>
        <w:rPr>
          <w:rFonts w:ascii="Gill Sans MT" w:hAnsi="Gill Sans MT" w:cstheme="minorHAnsi"/>
        </w:rPr>
      </w:pPr>
      <w:r w:rsidRPr="0033340B">
        <w:rPr>
          <w:rFonts w:ascii="Gill Sans MT" w:hAnsi="Gill Sans MT" w:cstheme="minorHAnsi"/>
        </w:rPr>
        <w:t xml:space="preserve">The </w:t>
      </w:r>
      <w:r w:rsidR="004352D5">
        <w:rPr>
          <w:rFonts w:ascii="Gill Sans MT" w:hAnsi="Gill Sans MT" w:cstheme="minorHAnsi"/>
        </w:rPr>
        <w:t xml:space="preserve">bidder </w:t>
      </w:r>
      <w:r w:rsidRPr="0033340B">
        <w:rPr>
          <w:rFonts w:ascii="Gill Sans MT" w:hAnsi="Gill Sans MT" w:cstheme="minorHAnsi"/>
        </w:rPr>
        <w:t xml:space="preserve">should have its own resources to carry out the </w:t>
      </w:r>
      <w:r w:rsidR="00F70C51">
        <w:rPr>
          <w:rFonts w:ascii="Gill Sans MT" w:hAnsi="Gill Sans MT" w:cstheme="minorHAnsi"/>
        </w:rPr>
        <w:t xml:space="preserve">specified </w:t>
      </w:r>
      <w:r w:rsidRPr="0033340B">
        <w:rPr>
          <w:rFonts w:ascii="Gill Sans MT" w:hAnsi="Gill Sans MT" w:cstheme="minorHAnsi"/>
        </w:rPr>
        <w:t>task</w:t>
      </w:r>
      <w:r w:rsidR="00F70C51">
        <w:rPr>
          <w:rFonts w:ascii="Gill Sans MT" w:hAnsi="Gill Sans MT" w:cstheme="minorHAnsi"/>
        </w:rPr>
        <w:t>s</w:t>
      </w:r>
      <w:r w:rsidRPr="0033340B">
        <w:rPr>
          <w:rFonts w:ascii="Gill Sans MT" w:hAnsi="Gill Sans MT" w:cstheme="minorHAnsi"/>
        </w:rPr>
        <w:t xml:space="preserve"> (</w:t>
      </w:r>
      <w:r w:rsidR="00F70C51">
        <w:rPr>
          <w:rFonts w:ascii="Gill Sans MT" w:hAnsi="Gill Sans MT" w:cstheme="minorHAnsi"/>
        </w:rPr>
        <w:t xml:space="preserve">including </w:t>
      </w:r>
      <w:r w:rsidRPr="0033340B">
        <w:rPr>
          <w:rFonts w:ascii="Gill Sans MT" w:hAnsi="Gill Sans MT" w:cstheme="minorHAnsi"/>
        </w:rPr>
        <w:t>camera, video, etc.)</w:t>
      </w:r>
      <w:r w:rsidR="00F70C51">
        <w:rPr>
          <w:rFonts w:ascii="Gill Sans MT" w:hAnsi="Gill Sans MT" w:cstheme="minorHAnsi"/>
        </w:rPr>
        <w:t xml:space="preserve">, </w:t>
      </w:r>
      <w:r w:rsidRPr="0033340B">
        <w:rPr>
          <w:rFonts w:ascii="Gill Sans MT" w:hAnsi="Gill Sans MT" w:cstheme="minorHAnsi"/>
        </w:rPr>
        <w:t>as well as its own working space.</w:t>
      </w:r>
    </w:p>
    <w:p w14:paraId="26AA6FAA" w14:textId="77777777" w:rsidR="0001726F" w:rsidRPr="0033340B" w:rsidRDefault="0001726F">
      <w:pPr>
        <w:autoSpaceDE w:val="0"/>
        <w:autoSpaceDN w:val="0"/>
        <w:adjustRightInd w:val="0"/>
        <w:spacing w:after="0"/>
        <w:contextualSpacing/>
        <w:jc w:val="both"/>
        <w:rPr>
          <w:rFonts w:ascii="Gill Sans MT" w:hAnsi="Gill Sans MT" w:cstheme="minorHAnsi"/>
          <w:b/>
          <w:bCs/>
        </w:rPr>
      </w:pPr>
    </w:p>
    <w:p w14:paraId="705D5BF1" w14:textId="67FCD39A" w:rsidR="0001726F" w:rsidRDefault="0001726F">
      <w:pPr>
        <w:autoSpaceDE w:val="0"/>
        <w:autoSpaceDN w:val="0"/>
        <w:adjustRightInd w:val="0"/>
        <w:spacing w:after="0"/>
        <w:contextualSpacing/>
        <w:jc w:val="both"/>
        <w:rPr>
          <w:rFonts w:ascii="Gill Sans MT" w:hAnsi="Gill Sans MT" w:cstheme="minorHAnsi"/>
        </w:rPr>
      </w:pPr>
      <w:r w:rsidRPr="0033340B">
        <w:rPr>
          <w:rFonts w:ascii="Gill Sans MT" w:hAnsi="Gill Sans MT" w:cstheme="minorHAnsi"/>
        </w:rPr>
        <w:t xml:space="preserve">The </w:t>
      </w:r>
      <w:r w:rsidR="004352D5">
        <w:rPr>
          <w:rFonts w:ascii="Gill Sans MT" w:hAnsi="Gill Sans MT" w:cstheme="minorHAnsi"/>
        </w:rPr>
        <w:t xml:space="preserve">bidder </w:t>
      </w:r>
      <w:r w:rsidRPr="0033340B">
        <w:rPr>
          <w:rFonts w:ascii="Gill Sans MT" w:hAnsi="Gill Sans MT" w:cstheme="minorHAnsi"/>
        </w:rPr>
        <w:t>will need to travel to the selected locations to produce the video and take professional pictures. The total contract price would include all direct and indirect costs and other necessary expenses, including travel and subsistence.</w:t>
      </w:r>
    </w:p>
    <w:p w14:paraId="694EAFAE" w14:textId="77777777" w:rsidR="004352D5" w:rsidRPr="0033340B" w:rsidRDefault="004352D5">
      <w:pPr>
        <w:autoSpaceDE w:val="0"/>
        <w:autoSpaceDN w:val="0"/>
        <w:adjustRightInd w:val="0"/>
        <w:spacing w:after="0"/>
        <w:contextualSpacing/>
        <w:jc w:val="both"/>
        <w:rPr>
          <w:rFonts w:ascii="Gill Sans MT" w:hAnsi="Gill Sans MT" w:cstheme="minorHAnsi"/>
        </w:rPr>
      </w:pPr>
    </w:p>
    <w:p w14:paraId="25ADD538" w14:textId="2163E7B3" w:rsidR="0001726F" w:rsidRDefault="004352D5">
      <w:pPr>
        <w:autoSpaceDE w:val="0"/>
        <w:autoSpaceDN w:val="0"/>
        <w:adjustRightInd w:val="0"/>
        <w:spacing w:after="0" w:line="276" w:lineRule="auto"/>
        <w:jc w:val="both"/>
        <w:rPr>
          <w:rFonts w:ascii="Gill Sans MT" w:hAnsi="Gill Sans MT" w:cstheme="minorHAnsi"/>
        </w:rPr>
      </w:pPr>
      <w:r>
        <w:rPr>
          <w:rFonts w:ascii="Gill Sans MT" w:hAnsi="Gill Sans MT" w:cstheme="minorHAnsi"/>
        </w:rPr>
        <w:t>Bidders</w:t>
      </w:r>
      <w:r w:rsidR="0001726F" w:rsidRPr="0033340B">
        <w:rPr>
          <w:rFonts w:ascii="Gill Sans MT" w:hAnsi="Gill Sans MT" w:cstheme="minorHAnsi"/>
        </w:rPr>
        <w:t xml:space="preserve"> may associate with other firms in the form of </w:t>
      </w:r>
      <w:r>
        <w:rPr>
          <w:rFonts w:ascii="Gill Sans MT" w:hAnsi="Gill Sans MT" w:cstheme="minorHAnsi"/>
        </w:rPr>
        <w:t xml:space="preserve">consortium </w:t>
      </w:r>
      <w:r w:rsidR="0001726F" w:rsidRPr="0033340B">
        <w:rPr>
          <w:rFonts w:ascii="Gill Sans MT" w:hAnsi="Gill Sans MT" w:cstheme="minorHAnsi"/>
        </w:rPr>
        <w:t>to enhance their qualifications.</w:t>
      </w:r>
    </w:p>
    <w:p w14:paraId="2E7ACDB7" w14:textId="77777777" w:rsidR="004352D5" w:rsidRDefault="004352D5">
      <w:pPr>
        <w:autoSpaceDE w:val="0"/>
        <w:autoSpaceDN w:val="0"/>
        <w:adjustRightInd w:val="0"/>
        <w:spacing w:after="0" w:line="276" w:lineRule="auto"/>
        <w:jc w:val="both"/>
        <w:rPr>
          <w:rFonts w:ascii="Gill Sans MT" w:hAnsi="Gill Sans MT" w:cstheme="minorHAnsi"/>
          <w:b/>
          <w:bCs/>
        </w:rPr>
      </w:pPr>
    </w:p>
    <w:p w14:paraId="7BDB3B1E" w14:textId="45348B48" w:rsidR="004352D5" w:rsidRDefault="004352D5">
      <w:pPr>
        <w:autoSpaceDE w:val="0"/>
        <w:autoSpaceDN w:val="0"/>
        <w:adjustRightInd w:val="0"/>
        <w:spacing w:after="0" w:line="276" w:lineRule="auto"/>
        <w:jc w:val="both"/>
        <w:rPr>
          <w:rFonts w:ascii="Gill Sans MT" w:hAnsi="Gill Sans MT" w:cstheme="minorHAnsi"/>
        </w:rPr>
      </w:pPr>
      <w:r w:rsidRPr="0033340B">
        <w:rPr>
          <w:rFonts w:ascii="Gill Sans MT" w:hAnsi="Gill Sans MT" w:cstheme="minorHAnsi"/>
        </w:rPr>
        <w:t>The selected company is obliged to appoint a Project Manager (PM). The PM</w:t>
      </w:r>
      <w:r>
        <w:rPr>
          <w:rFonts w:ascii="Gill Sans MT" w:hAnsi="Gill Sans MT" w:cstheme="minorHAnsi"/>
        </w:rPr>
        <w:t xml:space="preserve">, </w:t>
      </w:r>
      <w:r w:rsidRPr="0033340B">
        <w:rPr>
          <w:rFonts w:ascii="Gill Sans MT" w:hAnsi="Gill Sans MT" w:cstheme="minorHAnsi"/>
        </w:rPr>
        <w:t xml:space="preserve">in close cooperation with the responsible persons at USAID Compete, will be responsible for coordinating and executing the terms of this contract. The PM will be responsible for the overall management of this contract, including team management and support, coordination between parties involved and will act as the main point of contact for communications and reporting. </w:t>
      </w:r>
      <w:r>
        <w:rPr>
          <w:rFonts w:ascii="Gill Sans MT" w:hAnsi="Gill Sans MT" w:cstheme="minorHAnsi"/>
        </w:rPr>
        <w:t>The PM</w:t>
      </w:r>
      <w:r w:rsidRPr="0033340B">
        <w:rPr>
          <w:rFonts w:ascii="Gill Sans MT" w:hAnsi="Gill Sans MT" w:cstheme="minorHAnsi"/>
        </w:rPr>
        <w:t xml:space="preserve"> will ensure that all resources required are available for the high-quality production of the contracted services/products and activities. </w:t>
      </w:r>
    </w:p>
    <w:p w14:paraId="0BD02087" w14:textId="77777777" w:rsidR="00530D85" w:rsidRPr="0033340B" w:rsidRDefault="00530D85">
      <w:pPr>
        <w:autoSpaceDE w:val="0"/>
        <w:autoSpaceDN w:val="0"/>
        <w:adjustRightInd w:val="0"/>
        <w:spacing w:after="0" w:line="276" w:lineRule="auto"/>
        <w:jc w:val="both"/>
        <w:rPr>
          <w:rFonts w:ascii="Gill Sans MT" w:hAnsi="Gill Sans MT" w:cstheme="minorHAnsi"/>
        </w:rPr>
      </w:pPr>
    </w:p>
    <w:p w14:paraId="4E88BAE7" w14:textId="10F328B3" w:rsidR="0001726F" w:rsidRDefault="00530D85" w:rsidP="00D424F7">
      <w:pPr>
        <w:pStyle w:val="Heading2"/>
        <w:numPr>
          <w:ilvl w:val="0"/>
          <w:numId w:val="5"/>
        </w:numPr>
        <w:spacing w:after="120" w:line="240" w:lineRule="auto"/>
        <w:ind w:left="274" w:hanging="274"/>
        <w:jc w:val="both"/>
        <w:rPr>
          <w:rFonts w:ascii="Gill Sans MT" w:hAnsi="Gill Sans MT" w:cstheme="minorHAnsi"/>
          <w:sz w:val="22"/>
          <w:szCs w:val="22"/>
        </w:rPr>
      </w:pPr>
      <w:r w:rsidRPr="00D424F7">
        <w:rPr>
          <w:rFonts w:ascii="Gill Sans MT" w:hAnsi="Gill Sans MT" w:cstheme="minorHAnsi"/>
          <w:sz w:val="22"/>
          <w:szCs w:val="22"/>
        </w:rPr>
        <w:t xml:space="preserve">Supervision </w:t>
      </w:r>
      <w:r>
        <w:rPr>
          <w:rFonts w:ascii="Gill Sans MT" w:hAnsi="Gill Sans MT" w:cstheme="minorHAnsi"/>
          <w:sz w:val="22"/>
          <w:szCs w:val="22"/>
        </w:rPr>
        <w:t>and reporting</w:t>
      </w:r>
    </w:p>
    <w:p w14:paraId="12E2E250" w14:textId="70558A05" w:rsidR="00530D85" w:rsidRPr="00050EA5" w:rsidRDefault="00530D85" w:rsidP="00050EA5">
      <w:pPr>
        <w:autoSpaceDE w:val="0"/>
        <w:autoSpaceDN w:val="0"/>
        <w:adjustRightInd w:val="0"/>
        <w:spacing w:after="0" w:line="276" w:lineRule="auto"/>
        <w:jc w:val="both"/>
        <w:rPr>
          <w:rFonts w:ascii="Gill Sans MT" w:hAnsi="Gill Sans MT" w:cstheme="minorHAnsi"/>
        </w:rPr>
      </w:pPr>
      <w:r w:rsidRPr="00050EA5">
        <w:rPr>
          <w:rFonts w:ascii="Gill Sans MT" w:hAnsi="Gill Sans MT" w:cstheme="minorHAnsi"/>
        </w:rPr>
        <w:t xml:space="preserve">The service provider will be supervised by </w:t>
      </w:r>
      <w:proofErr w:type="spellStart"/>
      <w:r w:rsidRPr="00050EA5">
        <w:rPr>
          <w:rFonts w:ascii="Gill Sans MT" w:hAnsi="Gill Sans MT" w:cstheme="minorHAnsi"/>
        </w:rPr>
        <w:t>Compete’s</w:t>
      </w:r>
      <w:proofErr w:type="spellEnd"/>
      <w:r w:rsidRPr="00050EA5">
        <w:rPr>
          <w:rFonts w:ascii="Gill Sans MT" w:hAnsi="Gill Sans MT" w:cstheme="minorHAnsi"/>
        </w:rPr>
        <w:t xml:space="preserve"> Strategic Communications Manager and </w:t>
      </w:r>
      <w:r w:rsidR="00773EDD" w:rsidRPr="00050EA5">
        <w:rPr>
          <w:rFonts w:ascii="Gill Sans MT" w:hAnsi="Gill Sans MT" w:cstheme="minorHAnsi"/>
        </w:rPr>
        <w:t>Modular</w:t>
      </w:r>
      <w:r w:rsidRPr="00050EA5">
        <w:rPr>
          <w:rFonts w:ascii="Gill Sans MT" w:hAnsi="Gill Sans MT" w:cstheme="minorHAnsi"/>
        </w:rPr>
        <w:t xml:space="preserve"> Homes Subsector Lead. The service provider will be required to provide period activity progress reporting, as needed and instructed by the Compete team.  </w:t>
      </w:r>
    </w:p>
    <w:sectPr w:rsidR="00530D85" w:rsidRPr="00050EA5" w:rsidSect="009E101B">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B2CE" w14:textId="77777777" w:rsidR="00EF72A4" w:rsidRDefault="00EF72A4" w:rsidP="00254DF8">
      <w:pPr>
        <w:spacing w:after="0" w:line="240" w:lineRule="auto"/>
      </w:pPr>
      <w:r>
        <w:separator/>
      </w:r>
    </w:p>
  </w:endnote>
  <w:endnote w:type="continuationSeparator" w:id="0">
    <w:p w14:paraId="75B21739" w14:textId="77777777" w:rsidR="00EF72A4" w:rsidRDefault="00EF72A4" w:rsidP="0025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663769"/>
      <w:docPartObj>
        <w:docPartGallery w:val="Page Numbers (Bottom of Page)"/>
        <w:docPartUnique/>
      </w:docPartObj>
    </w:sdtPr>
    <w:sdtEndPr>
      <w:rPr>
        <w:noProof/>
      </w:rPr>
    </w:sdtEndPr>
    <w:sdtContent>
      <w:p w14:paraId="3E0FB7ED" w14:textId="3E10CF26" w:rsidR="00F4672C" w:rsidRDefault="00F467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C42692" w14:textId="2DDD4F4F" w:rsidR="00837DB7" w:rsidRDefault="00837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D50C" w14:textId="77777777" w:rsidR="00EF72A4" w:rsidRDefault="00EF72A4" w:rsidP="00254DF8">
      <w:pPr>
        <w:spacing w:after="0" w:line="240" w:lineRule="auto"/>
      </w:pPr>
      <w:r>
        <w:separator/>
      </w:r>
    </w:p>
  </w:footnote>
  <w:footnote w:type="continuationSeparator" w:id="0">
    <w:p w14:paraId="6B35044D" w14:textId="77777777" w:rsidR="00EF72A4" w:rsidRDefault="00EF72A4" w:rsidP="00254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77EE"/>
    <w:multiLevelType w:val="hybridMultilevel"/>
    <w:tmpl w:val="5EB4B2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B7D24"/>
    <w:multiLevelType w:val="hybridMultilevel"/>
    <w:tmpl w:val="6EE81D7C"/>
    <w:lvl w:ilvl="0" w:tplc="AA1A37B4">
      <w:numFmt w:val="bullet"/>
      <w:lvlText w:val="-"/>
      <w:lvlJc w:val="left"/>
      <w:pPr>
        <w:ind w:left="786" w:hanging="360"/>
      </w:pPr>
      <w:rPr>
        <w:rFonts w:ascii="Calibri" w:eastAsia="Times New Roman" w:hAnsi="Calibri"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10C210E5"/>
    <w:multiLevelType w:val="hybridMultilevel"/>
    <w:tmpl w:val="B62A1B4A"/>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111633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51836"/>
    <w:multiLevelType w:val="hybridMultilevel"/>
    <w:tmpl w:val="E7729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7C243F"/>
    <w:multiLevelType w:val="hybridMultilevel"/>
    <w:tmpl w:val="746A6746"/>
    <w:lvl w:ilvl="0" w:tplc="0407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17ED5"/>
    <w:multiLevelType w:val="hybridMultilevel"/>
    <w:tmpl w:val="DD3CCD80"/>
    <w:lvl w:ilvl="0" w:tplc="04070001">
      <w:start w:val="1"/>
      <w:numFmt w:val="bullet"/>
      <w:lvlText w:val=""/>
      <w:lvlJc w:val="left"/>
      <w:pPr>
        <w:ind w:left="360" w:hanging="360"/>
      </w:pPr>
      <w:rPr>
        <w:rFonts w:ascii="Symbol" w:hAnsi="Symbol" w:hint="default"/>
      </w:rPr>
    </w:lvl>
    <w:lvl w:ilvl="1" w:tplc="04090003">
      <w:start w:val="1"/>
      <w:numFmt w:val="bullet"/>
      <w:lvlText w:val="o"/>
      <w:lvlJc w:val="left"/>
      <w:pPr>
        <w:ind w:left="1026" w:hanging="360"/>
      </w:pPr>
      <w:rPr>
        <w:rFonts w:ascii="Courier New" w:hAnsi="Courier New" w:cs="Courier New" w:hint="default"/>
      </w:rPr>
    </w:lvl>
    <w:lvl w:ilvl="2" w:tplc="04090005">
      <w:start w:val="1"/>
      <w:numFmt w:val="bullet"/>
      <w:lvlText w:val=""/>
      <w:lvlJc w:val="left"/>
      <w:pPr>
        <w:ind w:left="1746" w:hanging="360"/>
      </w:pPr>
      <w:rPr>
        <w:rFonts w:ascii="Wingdings" w:hAnsi="Wingdings" w:hint="default"/>
      </w:rPr>
    </w:lvl>
    <w:lvl w:ilvl="3" w:tplc="0409000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7" w15:restartNumberingAfterBreak="0">
    <w:nsid w:val="196441E9"/>
    <w:multiLevelType w:val="hybridMultilevel"/>
    <w:tmpl w:val="88D0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67F71"/>
    <w:multiLevelType w:val="multilevel"/>
    <w:tmpl w:val="FE3625CC"/>
    <w:lvl w:ilvl="0">
      <w:start w:val="1"/>
      <w:numFmt w:val="decimal"/>
      <w:lvlText w:val="%1."/>
      <w:lvlJc w:val="left"/>
      <w:pPr>
        <w:ind w:left="720" w:hanging="360"/>
      </w:pPr>
      <w:rPr>
        <w:rFonts w:hint="default"/>
      </w:rPr>
    </w:lvl>
    <w:lvl w:ilvl="1">
      <w:start w:val="1"/>
      <w:numFmt w:val="decimal"/>
      <w:isLgl/>
      <w:lvlText w:val="%1.%2"/>
      <w:lvlJc w:val="left"/>
      <w:pPr>
        <w:ind w:left="1386" w:hanging="360"/>
      </w:pPr>
      <w:rPr>
        <w:rFonts w:hint="default"/>
      </w:rPr>
    </w:lvl>
    <w:lvl w:ilvl="2">
      <w:start w:val="1"/>
      <w:numFmt w:val="decimal"/>
      <w:isLgl/>
      <w:lvlText w:val="%1.%2.%3"/>
      <w:lvlJc w:val="left"/>
      <w:pPr>
        <w:ind w:left="2412" w:hanging="720"/>
      </w:pPr>
      <w:rPr>
        <w:rFonts w:hint="default"/>
      </w:rPr>
    </w:lvl>
    <w:lvl w:ilvl="3">
      <w:start w:val="1"/>
      <w:numFmt w:val="decimal"/>
      <w:isLgl/>
      <w:lvlText w:val="%1.%2.%3.%4"/>
      <w:lvlJc w:val="left"/>
      <w:pPr>
        <w:ind w:left="3078" w:hanging="72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796" w:hanging="1440"/>
      </w:pPr>
      <w:rPr>
        <w:rFonts w:hint="default"/>
      </w:rPr>
    </w:lvl>
    <w:lvl w:ilvl="7">
      <w:start w:val="1"/>
      <w:numFmt w:val="decimal"/>
      <w:isLgl/>
      <w:lvlText w:val="%1.%2.%3.%4.%5.%6.%7.%8"/>
      <w:lvlJc w:val="left"/>
      <w:pPr>
        <w:ind w:left="6462" w:hanging="1440"/>
      </w:pPr>
      <w:rPr>
        <w:rFonts w:hint="default"/>
      </w:rPr>
    </w:lvl>
    <w:lvl w:ilvl="8">
      <w:start w:val="1"/>
      <w:numFmt w:val="decimal"/>
      <w:isLgl/>
      <w:lvlText w:val="%1.%2.%3.%4.%5.%6.%7.%8.%9"/>
      <w:lvlJc w:val="left"/>
      <w:pPr>
        <w:ind w:left="7488" w:hanging="1800"/>
      </w:pPr>
      <w:rPr>
        <w:rFonts w:hint="default"/>
      </w:rPr>
    </w:lvl>
  </w:abstractNum>
  <w:abstractNum w:abstractNumId="9" w15:restartNumberingAfterBreak="0">
    <w:nsid w:val="220C6E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6507DE"/>
    <w:multiLevelType w:val="hybridMultilevel"/>
    <w:tmpl w:val="3412F136"/>
    <w:lvl w:ilvl="0" w:tplc="15FCDF68">
      <w:start w:val="4"/>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23A53231"/>
    <w:multiLevelType w:val="hybridMultilevel"/>
    <w:tmpl w:val="504E38A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0923F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2B69113B"/>
    <w:multiLevelType w:val="hybridMultilevel"/>
    <w:tmpl w:val="D87A52C0"/>
    <w:lvl w:ilvl="0" w:tplc="0407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A6B62"/>
    <w:multiLevelType w:val="hybridMultilevel"/>
    <w:tmpl w:val="BF383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80605"/>
    <w:multiLevelType w:val="hybridMultilevel"/>
    <w:tmpl w:val="945AD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933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C0369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33AF0E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C272D7"/>
    <w:multiLevelType w:val="hybridMultilevel"/>
    <w:tmpl w:val="C4A2F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61BDD"/>
    <w:multiLevelType w:val="hybridMultilevel"/>
    <w:tmpl w:val="8F4E2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80DF5"/>
    <w:multiLevelType w:val="hybridMultilevel"/>
    <w:tmpl w:val="3C502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F2711"/>
    <w:multiLevelType w:val="hybridMultilevel"/>
    <w:tmpl w:val="1804B2AE"/>
    <w:lvl w:ilvl="0" w:tplc="0409000F">
      <w:start w:val="1"/>
      <w:numFmt w:val="decimal"/>
      <w:lvlText w:val="%1."/>
      <w:lvlJc w:val="left"/>
      <w:pPr>
        <w:ind w:left="720" w:hanging="360"/>
      </w:pPr>
    </w:lvl>
    <w:lvl w:ilvl="1" w:tplc="335217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1039A"/>
    <w:multiLevelType w:val="hybridMultilevel"/>
    <w:tmpl w:val="9FB8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625BB"/>
    <w:multiLevelType w:val="hybridMultilevel"/>
    <w:tmpl w:val="73E6C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37C31"/>
    <w:multiLevelType w:val="hybridMultilevel"/>
    <w:tmpl w:val="7BB0903A"/>
    <w:lvl w:ilvl="0" w:tplc="0407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82973"/>
    <w:multiLevelType w:val="hybridMultilevel"/>
    <w:tmpl w:val="C7441D02"/>
    <w:lvl w:ilvl="0" w:tplc="0407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355D1"/>
    <w:multiLevelType w:val="hybridMultilevel"/>
    <w:tmpl w:val="E368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A49B1"/>
    <w:multiLevelType w:val="hybridMultilevel"/>
    <w:tmpl w:val="3014E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7D6FC2"/>
    <w:multiLevelType w:val="hybridMultilevel"/>
    <w:tmpl w:val="7FCAC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57984"/>
    <w:multiLevelType w:val="hybridMultilevel"/>
    <w:tmpl w:val="A16C3E82"/>
    <w:lvl w:ilvl="0" w:tplc="F2C0523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1" w15:restartNumberingAfterBreak="0">
    <w:nsid w:val="651117A5"/>
    <w:multiLevelType w:val="hybridMultilevel"/>
    <w:tmpl w:val="FA5AF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BC350A"/>
    <w:multiLevelType w:val="hybridMultilevel"/>
    <w:tmpl w:val="D7CAF9DC"/>
    <w:lvl w:ilvl="0" w:tplc="0407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568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253559"/>
    <w:multiLevelType w:val="hybridMultilevel"/>
    <w:tmpl w:val="CDF84AE4"/>
    <w:lvl w:ilvl="0" w:tplc="283016DA">
      <w:start w:val="252"/>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B470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A1A1546"/>
    <w:multiLevelType w:val="hybridMultilevel"/>
    <w:tmpl w:val="A380DF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F11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46712055">
    <w:abstractNumId w:val="2"/>
  </w:num>
  <w:num w:numId="2" w16cid:durableId="2088722792">
    <w:abstractNumId w:val="13"/>
  </w:num>
  <w:num w:numId="3" w16cid:durableId="2011329632">
    <w:abstractNumId w:val="21"/>
  </w:num>
  <w:num w:numId="4" w16cid:durableId="905258494">
    <w:abstractNumId w:val="22"/>
  </w:num>
  <w:num w:numId="5" w16cid:durableId="1509441779">
    <w:abstractNumId w:val="8"/>
  </w:num>
  <w:num w:numId="6" w16cid:durableId="76750135">
    <w:abstractNumId w:val="24"/>
  </w:num>
  <w:num w:numId="7" w16cid:durableId="1175538061">
    <w:abstractNumId w:val="0"/>
  </w:num>
  <w:num w:numId="8" w16cid:durableId="2067609315">
    <w:abstractNumId w:val="35"/>
  </w:num>
  <w:num w:numId="9" w16cid:durableId="1219972299">
    <w:abstractNumId w:val="28"/>
  </w:num>
  <w:num w:numId="10" w16cid:durableId="162622140">
    <w:abstractNumId w:val="5"/>
  </w:num>
  <w:num w:numId="11" w16cid:durableId="378172198">
    <w:abstractNumId w:val="25"/>
  </w:num>
  <w:num w:numId="12" w16cid:durableId="820389489">
    <w:abstractNumId w:val="32"/>
  </w:num>
  <w:num w:numId="13" w16cid:durableId="736057490">
    <w:abstractNumId w:val="26"/>
  </w:num>
  <w:num w:numId="14" w16cid:durableId="520163463">
    <w:abstractNumId w:val="4"/>
  </w:num>
  <w:num w:numId="15" w16cid:durableId="181286011">
    <w:abstractNumId w:val="14"/>
  </w:num>
  <w:num w:numId="16" w16cid:durableId="241841723">
    <w:abstractNumId w:val="1"/>
  </w:num>
  <w:num w:numId="17" w16cid:durableId="1373647771">
    <w:abstractNumId w:val="6"/>
  </w:num>
  <w:num w:numId="18" w16cid:durableId="1316490964">
    <w:abstractNumId w:val="17"/>
  </w:num>
  <w:num w:numId="19" w16cid:durableId="126245160">
    <w:abstractNumId w:val="37"/>
  </w:num>
  <w:num w:numId="20" w16cid:durableId="1444225105">
    <w:abstractNumId w:val="10"/>
  </w:num>
  <w:num w:numId="21" w16cid:durableId="1437166328">
    <w:abstractNumId w:val="20"/>
  </w:num>
  <w:num w:numId="22" w16cid:durableId="1493258775">
    <w:abstractNumId w:val="31"/>
  </w:num>
  <w:num w:numId="23" w16cid:durableId="390618254">
    <w:abstractNumId w:val="18"/>
  </w:num>
  <w:num w:numId="24" w16cid:durableId="575436177">
    <w:abstractNumId w:val="33"/>
  </w:num>
  <w:num w:numId="25" w16cid:durableId="1145851977">
    <w:abstractNumId w:val="9"/>
  </w:num>
  <w:num w:numId="26" w16cid:durableId="205415939">
    <w:abstractNumId w:val="3"/>
  </w:num>
  <w:num w:numId="27" w16cid:durableId="494951898">
    <w:abstractNumId w:val="16"/>
  </w:num>
  <w:num w:numId="28" w16cid:durableId="624043245">
    <w:abstractNumId w:val="12"/>
  </w:num>
  <w:num w:numId="29" w16cid:durableId="1122721939">
    <w:abstractNumId w:val="27"/>
  </w:num>
  <w:num w:numId="30" w16cid:durableId="954487684">
    <w:abstractNumId w:val="23"/>
  </w:num>
  <w:num w:numId="31" w16cid:durableId="1927760988">
    <w:abstractNumId w:val="29"/>
  </w:num>
  <w:num w:numId="32" w16cid:durableId="236793695">
    <w:abstractNumId w:val="15"/>
  </w:num>
  <w:num w:numId="33" w16cid:durableId="165360796">
    <w:abstractNumId w:val="34"/>
  </w:num>
  <w:num w:numId="34" w16cid:durableId="788355886">
    <w:abstractNumId w:val="7"/>
  </w:num>
  <w:num w:numId="35" w16cid:durableId="595679198">
    <w:abstractNumId w:val="36"/>
  </w:num>
  <w:num w:numId="36" w16cid:durableId="1014262719">
    <w:abstractNumId w:val="30"/>
  </w:num>
  <w:num w:numId="37" w16cid:durableId="2006929704">
    <w:abstractNumId w:val="11"/>
  </w:num>
  <w:num w:numId="38" w16cid:durableId="1371145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EE"/>
    <w:rsid w:val="00004D1C"/>
    <w:rsid w:val="00015528"/>
    <w:rsid w:val="0001590F"/>
    <w:rsid w:val="00015ED0"/>
    <w:rsid w:val="0001726F"/>
    <w:rsid w:val="00017DCB"/>
    <w:rsid w:val="00035F35"/>
    <w:rsid w:val="00041562"/>
    <w:rsid w:val="00050EA5"/>
    <w:rsid w:val="0006653E"/>
    <w:rsid w:val="00084460"/>
    <w:rsid w:val="00095C78"/>
    <w:rsid w:val="000A43AF"/>
    <w:rsid w:val="000B6C89"/>
    <w:rsid w:val="000C514E"/>
    <w:rsid w:val="000C5C68"/>
    <w:rsid w:val="000E5B77"/>
    <w:rsid w:val="000E744E"/>
    <w:rsid w:val="000F2726"/>
    <w:rsid w:val="000F2C72"/>
    <w:rsid w:val="000F5376"/>
    <w:rsid w:val="000F700F"/>
    <w:rsid w:val="00106F72"/>
    <w:rsid w:val="00113A66"/>
    <w:rsid w:val="00132561"/>
    <w:rsid w:val="001349DB"/>
    <w:rsid w:val="001431B5"/>
    <w:rsid w:val="001468C1"/>
    <w:rsid w:val="00147497"/>
    <w:rsid w:val="00153041"/>
    <w:rsid w:val="00164664"/>
    <w:rsid w:val="0016575C"/>
    <w:rsid w:val="00176D01"/>
    <w:rsid w:val="00177702"/>
    <w:rsid w:val="0018161C"/>
    <w:rsid w:val="00190262"/>
    <w:rsid w:val="001A6625"/>
    <w:rsid w:val="001B3689"/>
    <w:rsid w:val="001C127E"/>
    <w:rsid w:val="001C1CC2"/>
    <w:rsid w:val="001C44B0"/>
    <w:rsid w:val="001D3D23"/>
    <w:rsid w:val="001D5CA4"/>
    <w:rsid w:val="001F0732"/>
    <w:rsid w:val="00203AD0"/>
    <w:rsid w:val="00224A84"/>
    <w:rsid w:val="00231857"/>
    <w:rsid w:val="00234B0A"/>
    <w:rsid w:val="00243D30"/>
    <w:rsid w:val="00254AEF"/>
    <w:rsid w:val="00254DF8"/>
    <w:rsid w:val="00265F45"/>
    <w:rsid w:val="00270371"/>
    <w:rsid w:val="002853AF"/>
    <w:rsid w:val="00286EA5"/>
    <w:rsid w:val="00287ED9"/>
    <w:rsid w:val="002B2F17"/>
    <w:rsid w:val="002B578D"/>
    <w:rsid w:val="002C6B6C"/>
    <w:rsid w:val="002D6B20"/>
    <w:rsid w:val="002D74F0"/>
    <w:rsid w:val="002E4A9A"/>
    <w:rsid w:val="002E5E2B"/>
    <w:rsid w:val="00307443"/>
    <w:rsid w:val="00307E7C"/>
    <w:rsid w:val="00312DE8"/>
    <w:rsid w:val="00332188"/>
    <w:rsid w:val="0033340B"/>
    <w:rsid w:val="003345D9"/>
    <w:rsid w:val="003429ED"/>
    <w:rsid w:val="00351748"/>
    <w:rsid w:val="00353CF5"/>
    <w:rsid w:val="003600F8"/>
    <w:rsid w:val="00361B75"/>
    <w:rsid w:val="003650D9"/>
    <w:rsid w:val="003662CE"/>
    <w:rsid w:val="003664C6"/>
    <w:rsid w:val="0036794E"/>
    <w:rsid w:val="00377683"/>
    <w:rsid w:val="00381338"/>
    <w:rsid w:val="00383138"/>
    <w:rsid w:val="0038386D"/>
    <w:rsid w:val="003841A2"/>
    <w:rsid w:val="00385302"/>
    <w:rsid w:val="00390778"/>
    <w:rsid w:val="003A34E5"/>
    <w:rsid w:val="003A6739"/>
    <w:rsid w:val="003A71CD"/>
    <w:rsid w:val="003C5EC7"/>
    <w:rsid w:val="003F4093"/>
    <w:rsid w:val="00403ACA"/>
    <w:rsid w:val="004072EE"/>
    <w:rsid w:val="00412864"/>
    <w:rsid w:val="00413347"/>
    <w:rsid w:val="00415F9B"/>
    <w:rsid w:val="0042384E"/>
    <w:rsid w:val="00431F70"/>
    <w:rsid w:val="004352D5"/>
    <w:rsid w:val="00435B1D"/>
    <w:rsid w:val="00444BEB"/>
    <w:rsid w:val="00453E23"/>
    <w:rsid w:val="00454CD3"/>
    <w:rsid w:val="00457AAB"/>
    <w:rsid w:val="00465B64"/>
    <w:rsid w:val="00471899"/>
    <w:rsid w:val="0047373F"/>
    <w:rsid w:val="00477679"/>
    <w:rsid w:val="00483495"/>
    <w:rsid w:val="00483A7D"/>
    <w:rsid w:val="004A1BB7"/>
    <w:rsid w:val="004B59D8"/>
    <w:rsid w:val="004C62C4"/>
    <w:rsid w:val="004D5E9C"/>
    <w:rsid w:val="004E02F9"/>
    <w:rsid w:val="004E6DA2"/>
    <w:rsid w:val="004F29E0"/>
    <w:rsid w:val="004F5029"/>
    <w:rsid w:val="005000C8"/>
    <w:rsid w:val="0050569B"/>
    <w:rsid w:val="0050653B"/>
    <w:rsid w:val="005142FE"/>
    <w:rsid w:val="00530D85"/>
    <w:rsid w:val="00537BA4"/>
    <w:rsid w:val="00553850"/>
    <w:rsid w:val="00555818"/>
    <w:rsid w:val="00564F9C"/>
    <w:rsid w:val="00581CEB"/>
    <w:rsid w:val="0058381C"/>
    <w:rsid w:val="00597A7B"/>
    <w:rsid w:val="005A2517"/>
    <w:rsid w:val="005B47DE"/>
    <w:rsid w:val="005C01C9"/>
    <w:rsid w:val="005C12F1"/>
    <w:rsid w:val="005C18AF"/>
    <w:rsid w:val="005D4C45"/>
    <w:rsid w:val="005F7B15"/>
    <w:rsid w:val="00601940"/>
    <w:rsid w:val="00601A39"/>
    <w:rsid w:val="00603C03"/>
    <w:rsid w:val="00610686"/>
    <w:rsid w:val="00613416"/>
    <w:rsid w:val="00630F27"/>
    <w:rsid w:val="00634DA7"/>
    <w:rsid w:val="00653BCC"/>
    <w:rsid w:val="00653D3A"/>
    <w:rsid w:val="00657D2C"/>
    <w:rsid w:val="00664A13"/>
    <w:rsid w:val="006724A5"/>
    <w:rsid w:val="006844F7"/>
    <w:rsid w:val="00685A0A"/>
    <w:rsid w:val="0068715E"/>
    <w:rsid w:val="006937CB"/>
    <w:rsid w:val="006944B1"/>
    <w:rsid w:val="006A456F"/>
    <w:rsid w:val="006B01C6"/>
    <w:rsid w:val="006B0E40"/>
    <w:rsid w:val="006B34B4"/>
    <w:rsid w:val="006C0267"/>
    <w:rsid w:val="006C0CAC"/>
    <w:rsid w:val="006D23BD"/>
    <w:rsid w:val="006E2868"/>
    <w:rsid w:val="006F4EA4"/>
    <w:rsid w:val="00717846"/>
    <w:rsid w:val="007216E7"/>
    <w:rsid w:val="007305BA"/>
    <w:rsid w:val="007362F7"/>
    <w:rsid w:val="00742D5C"/>
    <w:rsid w:val="007436CC"/>
    <w:rsid w:val="00750673"/>
    <w:rsid w:val="00755F8D"/>
    <w:rsid w:val="007636EF"/>
    <w:rsid w:val="007670CC"/>
    <w:rsid w:val="00770A98"/>
    <w:rsid w:val="00773EDD"/>
    <w:rsid w:val="00787639"/>
    <w:rsid w:val="007A0B25"/>
    <w:rsid w:val="007A1D3C"/>
    <w:rsid w:val="007A5ADF"/>
    <w:rsid w:val="007A6851"/>
    <w:rsid w:val="007A71C0"/>
    <w:rsid w:val="007C5C89"/>
    <w:rsid w:val="007C7626"/>
    <w:rsid w:val="007D0D0D"/>
    <w:rsid w:val="007D2D50"/>
    <w:rsid w:val="007D33AB"/>
    <w:rsid w:val="00810D0D"/>
    <w:rsid w:val="00813437"/>
    <w:rsid w:val="00835AA9"/>
    <w:rsid w:val="00837DB7"/>
    <w:rsid w:val="00843449"/>
    <w:rsid w:val="00856035"/>
    <w:rsid w:val="008713A0"/>
    <w:rsid w:val="0087304A"/>
    <w:rsid w:val="008A6628"/>
    <w:rsid w:val="008B490D"/>
    <w:rsid w:val="008B4FC1"/>
    <w:rsid w:val="008D7184"/>
    <w:rsid w:val="008E541E"/>
    <w:rsid w:val="008E798E"/>
    <w:rsid w:val="008F1B7B"/>
    <w:rsid w:val="00921C28"/>
    <w:rsid w:val="00927A19"/>
    <w:rsid w:val="009372FA"/>
    <w:rsid w:val="00941789"/>
    <w:rsid w:val="0094187C"/>
    <w:rsid w:val="00956835"/>
    <w:rsid w:val="00964B72"/>
    <w:rsid w:val="00977FD1"/>
    <w:rsid w:val="00982165"/>
    <w:rsid w:val="00991713"/>
    <w:rsid w:val="00992BD6"/>
    <w:rsid w:val="009A152E"/>
    <w:rsid w:val="009A4731"/>
    <w:rsid w:val="009A7996"/>
    <w:rsid w:val="009C5037"/>
    <w:rsid w:val="009C613A"/>
    <w:rsid w:val="009D317D"/>
    <w:rsid w:val="009E101B"/>
    <w:rsid w:val="009E24EC"/>
    <w:rsid w:val="009F099F"/>
    <w:rsid w:val="009F5E8E"/>
    <w:rsid w:val="00A11666"/>
    <w:rsid w:val="00A15308"/>
    <w:rsid w:val="00A20567"/>
    <w:rsid w:val="00A31285"/>
    <w:rsid w:val="00A435C3"/>
    <w:rsid w:val="00A56785"/>
    <w:rsid w:val="00A65E19"/>
    <w:rsid w:val="00A91EC0"/>
    <w:rsid w:val="00AC3E60"/>
    <w:rsid w:val="00B01959"/>
    <w:rsid w:val="00B026DB"/>
    <w:rsid w:val="00B1048B"/>
    <w:rsid w:val="00B35870"/>
    <w:rsid w:val="00B42B89"/>
    <w:rsid w:val="00B46F10"/>
    <w:rsid w:val="00B46F45"/>
    <w:rsid w:val="00B71B47"/>
    <w:rsid w:val="00B73577"/>
    <w:rsid w:val="00B92FD8"/>
    <w:rsid w:val="00BC0E24"/>
    <w:rsid w:val="00BC3F8F"/>
    <w:rsid w:val="00BD7490"/>
    <w:rsid w:val="00BE2B2B"/>
    <w:rsid w:val="00BE7AC1"/>
    <w:rsid w:val="00BF07BD"/>
    <w:rsid w:val="00C00706"/>
    <w:rsid w:val="00C04058"/>
    <w:rsid w:val="00C11205"/>
    <w:rsid w:val="00C11CE5"/>
    <w:rsid w:val="00C16DE6"/>
    <w:rsid w:val="00C20461"/>
    <w:rsid w:val="00C26D30"/>
    <w:rsid w:val="00C35DC2"/>
    <w:rsid w:val="00C41A2E"/>
    <w:rsid w:val="00C43611"/>
    <w:rsid w:val="00C61587"/>
    <w:rsid w:val="00C66B1F"/>
    <w:rsid w:val="00C74EA4"/>
    <w:rsid w:val="00C81022"/>
    <w:rsid w:val="00CA5BC2"/>
    <w:rsid w:val="00CB5E03"/>
    <w:rsid w:val="00CB7AD2"/>
    <w:rsid w:val="00CC1E1F"/>
    <w:rsid w:val="00CC335C"/>
    <w:rsid w:val="00CE303A"/>
    <w:rsid w:val="00D04815"/>
    <w:rsid w:val="00D05AD1"/>
    <w:rsid w:val="00D05F19"/>
    <w:rsid w:val="00D119CE"/>
    <w:rsid w:val="00D22D1D"/>
    <w:rsid w:val="00D3083A"/>
    <w:rsid w:val="00D3190F"/>
    <w:rsid w:val="00D37E7B"/>
    <w:rsid w:val="00D414B7"/>
    <w:rsid w:val="00D424F7"/>
    <w:rsid w:val="00D465F1"/>
    <w:rsid w:val="00D6358E"/>
    <w:rsid w:val="00D664F7"/>
    <w:rsid w:val="00D67D4B"/>
    <w:rsid w:val="00D811F7"/>
    <w:rsid w:val="00D83FB4"/>
    <w:rsid w:val="00D912C1"/>
    <w:rsid w:val="00D940EE"/>
    <w:rsid w:val="00D961DE"/>
    <w:rsid w:val="00DA19E6"/>
    <w:rsid w:val="00DA7E2C"/>
    <w:rsid w:val="00DB24F7"/>
    <w:rsid w:val="00DB32AA"/>
    <w:rsid w:val="00DE5CEF"/>
    <w:rsid w:val="00DE7669"/>
    <w:rsid w:val="00DF0A5E"/>
    <w:rsid w:val="00DF23A7"/>
    <w:rsid w:val="00DF5DC6"/>
    <w:rsid w:val="00E0590B"/>
    <w:rsid w:val="00E124CB"/>
    <w:rsid w:val="00E13D59"/>
    <w:rsid w:val="00E16287"/>
    <w:rsid w:val="00E21D2D"/>
    <w:rsid w:val="00E32976"/>
    <w:rsid w:val="00E34D74"/>
    <w:rsid w:val="00E37EAE"/>
    <w:rsid w:val="00E629D8"/>
    <w:rsid w:val="00E67B41"/>
    <w:rsid w:val="00E822A7"/>
    <w:rsid w:val="00EA170C"/>
    <w:rsid w:val="00EB2B02"/>
    <w:rsid w:val="00EC1481"/>
    <w:rsid w:val="00ED4F79"/>
    <w:rsid w:val="00EE6E13"/>
    <w:rsid w:val="00EE7AC1"/>
    <w:rsid w:val="00EF72A4"/>
    <w:rsid w:val="00F06F05"/>
    <w:rsid w:val="00F07150"/>
    <w:rsid w:val="00F14AEC"/>
    <w:rsid w:val="00F345B7"/>
    <w:rsid w:val="00F36CB5"/>
    <w:rsid w:val="00F4173F"/>
    <w:rsid w:val="00F4380A"/>
    <w:rsid w:val="00F4672C"/>
    <w:rsid w:val="00F5059D"/>
    <w:rsid w:val="00F5164D"/>
    <w:rsid w:val="00F52555"/>
    <w:rsid w:val="00F637F3"/>
    <w:rsid w:val="00F70C51"/>
    <w:rsid w:val="00F71F1E"/>
    <w:rsid w:val="00F7505B"/>
    <w:rsid w:val="00F808D5"/>
    <w:rsid w:val="00F81974"/>
    <w:rsid w:val="00F83C73"/>
    <w:rsid w:val="00F87883"/>
    <w:rsid w:val="00F92F2D"/>
    <w:rsid w:val="00F94F5F"/>
    <w:rsid w:val="00FA113C"/>
    <w:rsid w:val="00FA6769"/>
    <w:rsid w:val="00FB1FFB"/>
    <w:rsid w:val="00FB3284"/>
    <w:rsid w:val="00FB497D"/>
    <w:rsid w:val="00FC3711"/>
    <w:rsid w:val="00FC5F72"/>
    <w:rsid w:val="00FD046A"/>
    <w:rsid w:val="00FE1F7B"/>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7CA90"/>
  <w15:chartTrackingRefBased/>
  <w15:docId w15:val="{54C15C69-4015-458A-89CD-E8C9AB60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53E"/>
  </w:style>
  <w:style w:type="paragraph" w:styleId="Heading1">
    <w:name w:val="heading 1"/>
    <w:basedOn w:val="Normal"/>
    <w:next w:val="Normal"/>
    <w:link w:val="Heading1Char"/>
    <w:uiPriority w:val="9"/>
    <w:qFormat/>
    <w:rsid w:val="009C50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2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E2B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DF8"/>
  </w:style>
  <w:style w:type="paragraph" w:styleId="Footer">
    <w:name w:val="footer"/>
    <w:basedOn w:val="Normal"/>
    <w:link w:val="FooterChar"/>
    <w:uiPriority w:val="99"/>
    <w:unhideWhenUsed/>
    <w:rsid w:val="00254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DF8"/>
  </w:style>
  <w:style w:type="paragraph" w:styleId="ListParagraph">
    <w:name w:val="List Paragraph"/>
    <w:basedOn w:val="Normal"/>
    <w:link w:val="ListParagraphChar"/>
    <w:uiPriority w:val="34"/>
    <w:qFormat/>
    <w:rsid w:val="00664A13"/>
    <w:pPr>
      <w:spacing w:after="200" w:line="276" w:lineRule="auto"/>
      <w:ind w:left="720"/>
    </w:pPr>
    <w:rPr>
      <w:rFonts w:ascii="Calibri" w:eastAsia="Times New Roman" w:hAnsi="Calibri" w:cs="Calibri"/>
      <w:lang w:val="de-DE"/>
    </w:rPr>
  </w:style>
  <w:style w:type="paragraph" w:customStyle="1" w:styleId="Standard1">
    <w:name w:val="Standard1"/>
    <w:basedOn w:val="Normal"/>
    <w:uiPriority w:val="99"/>
    <w:rsid w:val="00664A13"/>
    <w:pPr>
      <w:spacing w:after="0" w:line="240" w:lineRule="auto"/>
    </w:pPr>
    <w:rPr>
      <w:rFonts w:ascii="Arial" w:eastAsia="SimSun" w:hAnsi="Arial" w:cs="Arial"/>
      <w:lang w:val="de-DE" w:eastAsia="zh-CN"/>
    </w:rPr>
  </w:style>
  <w:style w:type="character" w:customStyle="1" w:styleId="Heading1Char">
    <w:name w:val="Heading 1 Char"/>
    <w:basedOn w:val="DefaultParagraphFont"/>
    <w:link w:val="Heading1"/>
    <w:uiPriority w:val="9"/>
    <w:rsid w:val="009C503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11205"/>
    <w:rPr>
      <w:color w:val="0563C1" w:themeColor="hyperlink"/>
      <w:u w:val="single"/>
    </w:rPr>
  </w:style>
  <w:style w:type="character" w:styleId="UnresolvedMention">
    <w:name w:val="Unresolved Mention"/>
    <w:basedOn w:val="DefaultParagraphFont"/>
    <w:uiPriority w:val="99"/>
    <w:semiHidden/>
    <w:unhideWhenUsed/>
    <w:rsid w:val="00C11205"/>
    <w:rPr>
      <w:color w:val="605E5C"/>
      <w:shd w:val="clear" w:color="auto" w:fill="E1DFDD"/>
    </w:rPr>
  </w:style>
  <w:style w:type="character" w:customStyle="1" w:styleId="Heading2Char">
    <w:name w:val="Heading 2 Char"/>
    <w:basedOn w:val="DefaultParagraphFont"/>
    <w:link w:val="Heading2"/>
    <w:uiPriority w:val="9"/>
    <w:rsid w:val="00C11205"/>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BE2B2B"/>
    <w:pPr>
      <w:spacing w:before="60" w:after="60" w:line="240" w:lineRule="auto"/>
    </w:pPr>
    <w:rPr>
      <w:rFonts w:ascii="Times" w:eastAsia="Times New Roman" w:hAnsi="Times"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B2B"/>
    <w:pPr>
      <w:widowControl w:val="0"/>
      <w:spacing w:after="0" w:line="240" w:lineRule="auto"/>
      <w:jc w:val="both"/>
    </w:pPr>
    <w:rPr>
      <w:rFonts w:ascii="Arial" w:eastAsia="Times New Roman" w:hAnsi="Arial" w:cs="Times New Roman"/>
      <w:sz w:val="20"/>
      <w:szCs w:val="24"/>
    </w:rPr>
  </w:style>
  <w:style w:type="paragraph" w:customStyle="1" w:styleId="Non-TOCH3">
    <w:name w:val="Non-TOC H3"/>
    <w:basedOn w:val="Heading3"/>
    <w:next w:val="Normal"/>
    <w:rsid w:val="00BE2B2B"/>
    <w:pPr>
      <w:keepLines w:val="0"/>
      <w:spacing w:before="240" w:line="240" w:lineRule="auto"/>
      <w:ind w:left="360" w:hanging="360"/>
      <w:outlineLvl w:val="9"/>
    </w:pPr>
    <w:rPr>
      <w:rFonts w:ascii="Times New Roman" w:eastAsia="Times New Roman" w:hAnsi="Times New Roman" w:cs="Times New Roman"/>
      <w:b/>
      <w:i/>
      <w:color w:val="00356A"/>
      <w:szCs w:val="22"/>
      <w:lang w:eastAsia="en-AU"/>
    </w:rPr>
  </w:style>
  <w:style w:type="character" w:customStyle="1" w:styleId="Heading3Char">
    <w:name w:val="Heading 3 Char"/>
    <w:basedOn w:val="DefaultParagraphFont"/>
    <w:link w:val="Heading3"/>
    <w:uiPriority w:val="9"/>
    <w:semiHidden/>
    <w:rsid w:val="00BE2B2B"/>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A6739"/>
    <w:rPr>
      <w:color w:val="954F72" w:themeColor="followedHyperlink"/>
      <w:u w:val="single"/>
    </w:rPr>
  </w:style>
  <w:style w:type="character" w:customStyle="1" w:styleId="ListParagraphChar">
    <w:name w:val="List Paragraph Char"/>
    <w:link w:val="ListParagraph"/>
    <w:uiPriority w:val="34"/>
    <w:locked/>
    <w:rsid w:val="00D811F7"/>
    <w:rPr>
      <w:rFonts w:ascii="Calibri" w:eastAsia="Times New Roman" w:hAnsi="Calibri" w:cs="Calibri"/>
      <w:lang w:val="de-DE"/>
    </w:rPr>
  </w:style>
  <w:style w:type="paragraph" w:styleId="FootnoteText">
    <w:name w:val="footnote text"/>
    <w:basedOn w:val="Normal"/>
    <w:link w:val="FootnoteTextChar"/>
    <w:uiPriority w:val="99"/>
    <w:semiHidden/>
    <w:unhideWhenUsed/>
    <w:rsid w:val="005A25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517"/>
    <w:rPr>
      <w:sz w:val="20"/>
      <w:szCs w:val="20"/>
    </w:rPr>
  </w:style>
  <w:style w:type="character" w:styleId="FootnoteReference">
    <w:name w:val="footnote reference"/>
    <w:basedOn w:val="DefaultParagraphFont"/>
    <w:uiPriority w:val="99"/>
    <w:semiHidden/>
    <w:unhideWhenUsed/>
    <w:rsid w:val="005A2517"/>
    <w:rPr>
      <w:vertAlign w:val="superscript"/>
    </w:rPr>
  </w:style>
  <w:style w:type="character" w:styleId="CommentReference">
    <w:name w:val="annotation reference"/>
    <w:basedOn w:val="DefaultParagraphFont"/>
    <w:uiPriority w:val="99"/>
    <w:semiHidden/>
    <w:unhideWhenUsed/>
    <w:rsid w:val="005C01C9"/>
    <w:rPr>
      <w:sz w:val="16"/>
      <w:szCs w:val="16"/>
    </w:rPr>
  </w:style>
  <w:style w:type="paragraph" w:styleId="CommentText">
    <w:name w:val="annotation text"/>
    <w:basedOn w:val="Normal"/>
    <w:link w:val="CommentTextChar"/>
    <w:uiPriority w:val="99"/>
    <w:unhideWhenUsed/>
    <w:rsid w:val="005C01C9"/>
    <w:pPr>
      <w:spacing w:line="240" w:lineRule="auto"/>
    </w:pPr>
    <w:rPr>
      <w:sz w:val="20"/>
      <w:szCs w:val="20"/>
    </w:rPr>
  </w:style>
  <w:style w:type="character" w:customStyle="1" w:styleId="CommentTextChar">
    <w:name w:val="Comment Text Char"/>
    <w:basedOn w:val="DefaultParagraphFont"/>
    <w:link w:val="CommentText"/>
    <w:uiPriority w:val="99"/>
    <w:rsid w:val="005C01C9"/>
    <w:rPr>
      <w:sz w:val="20"/>
      <w:szCs w:val="20"/>
    </w:rPr>
  </w:style>
  <w:style w:type="paragraph" w:styleId="CommentSubject">
    <w:name w:val="annotation subject"/>
    <w:basedOn w:val="CommentText"/>
    <w:next w:val="CommentText"/>
    <w:link w:val="CommentSubjectChar"/>
    <w:uiPriority w:val="99"/>
    <w:semiHidden/>
    <w:unhideWhenUsed/>
    <w:rsid w:val="005C01C9"/>
    <w:rPr>
      <w:b/>
      <w:bCs/>
    </w:rPr>
  </w:style>
  <w:style w:type="character" w:customStyle="1" w:styleId="CommentSubjectChar">
    <w:name w:val="Comment Subject Char"/>
    <w:basedOn w:val="CommentTextChar"/>
    <w:link w:val="CommentSubject"/>
    <w:uiPriority w:val="99"/>
    <w:semiHidden/>
    <w:rsid w:val="005C01C9"/>
    <w:rPr>
      <w:b/>
      <w:bCs/>
      <w:sz w:val="20"/>
      <w:szCs w:val="20"/>
    </w:rPr>
  </w:style>
  <w:style w:type="paragraph" w:customStyle="1" w:styleId="Default">
    <w:name w:val="Default"/>
    <w:rsid w:val="007C5C89"/>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465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1FA1B-FE04-4387-B115-EE0706B3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Driton Hapciu</dc:creator>
  <cp:keywords/>
  <dc:description/>
  <cp:lastModifiedBy>Grants</cp:lastModifiedBy>
  <cp:revision>8</cp:revision>
  <dcterms:created xsi:type="dcterms:W3CDTF">2022-11-23T10:31:00Z</dcterms:created>
  <dcterms:modified xsi:type="dcterms:W3CDTF">2022-11-23T14:54:00Z</dcterms:modified>
</cp:coreProperties>
</file>