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D347" w14:textId="6BC39D3C" w:rsidR="00914459" w:rsidRDefault="00914459" w:rsidP="008971D3">
      <w:pPr>
        <w:pStyle w:val="Subtitle"/>
      </w:pPr>
    </w:p>
    <w:p w14:paraId="46EDF919" w14:textId="6AE82E61" w:rsidR="00914459" w:rsidRPr="008621D7" w:rsidRDefault="00914459" w:rsidP="00E810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32"/>
          <w:szCs w:val="32"/>
        </w:rPr>
      </w:pPr>
      <w:r w:rsidRPr="008621D7">
        <w:rPr>
          <w:rFonts w:ascii="Arial" w:hAnsi="Arial"/>
          <w:b/>
          <w:color w:val="141823"/>
          <w:sz w:val="32"/>
          <w:szCs w:val="32"/>
        </w:rPr>
        <w:t>COMPETITION FOR JOURNALISTS</w:t>
      </w:r>
    </w:p>
    <w:p w14:paraId="327A17AA" w14:textId="77777777" w:rsidR="00914459" w:rsidRDefault="00914459" w:rsidP="0091445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141823"/>
          <w:sz w:val="20"/>
          <w:szCs w:val="20"/>
        </w:rPr>
      </w:pPr>
    </w:p>
    <w:p w14:paraId="10EA9799" w14:textId="77777777" w:rsidR="00914459" w:rsidRDefault="00914459" w:rsidP="00DD65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12C67CF6" w14:textId="159D0069" w:rsidR="00914459" w:rsidRDefault="00914459" w:rsidP="00DD65A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Coalition of NGOs on Child Protection in </w:t>
      </w:r>
      <w:r w:rsidRPr="001F54FA">
        <w:rPr>
          <w:rFonts w:ascii="Arial" w:hAnsi="Arial" w:cs="Arial"/>
          <w:sz w:val="20"/>
          <w:szCs w:val="20"/>
        </w:rPr>
        <w:t xml:space="preserve">Kosovo </w:t>
      </w:r>
      <w:r w:rsidR="00667EA4">
        <w:rPr>
          <w:rFonts w:ascii="Arial" w:hAnsi="Arial" w:cs="Arial"/>
          <w:sz w:val="20"/>
          <w:szCs w:val="20"/>
        </w:rPr>
        <w:t xml:space="preserve">– </w:t>
      </w:r>
      <w:r w:rsidRPr="001F54FA">
        <w:rPr>
          <w:rFonts w:ascii="Arial" w:hAnsi="Arial" w:cs="Arial"/>
          <w:sz w:val="20"/>
          <w:szCs w:val="20"/>
        </w:rPr>
        <w:t>KOMF</w:t>
      </w:r>
      <w:r w:rsidR="00B8705A">
        <w:rPr>
          <w:rFonts w:ascii="Arial" w:hAnsi="Arial" w:cs="Arial"/>
          <w:sz w:val="20"/>
          <w:szCs w:val="20"/>
        </w:rPr>
        <w:t xml:space="preserve"> in partnership with Terre des hommes </w:t>
      </w:r>
      <w:r>
        <w:rPr>
          <w:rFonts w:ascii="Arial" w:hAnsi="Arial" w:cs="Arial"/>
          <w:sz w:val="20"/>
          <w:szCs w:val="20"/>
        </w:rPr>
        <w:t>award</w:t>
      </w:r>
      <w:r w:rsidR="002952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the annual prizes on best media stories, in the field of </w:t>
      </w:r>
      <w:r w:rsidR="008621D7">
        <w:rPr>
          <w:rFonts w:ascii="Arial" w:hAnsi="Arial" w:cs="Arial"/>
          <w:sz w:val="20"/>
          <w:szCs w:val="20"/>
        </w:rPr>
        <w:t xml:space="preserve">child protection and child rights </w:t>
      </w:r>
      <w:r>
        <w:rPr>
          <w:rFonts w:ascii="Arial" w:hAnsi="Arial" w:cs="Arial"/>
          <w:sz w:val="20"/>
          <w:szCs w:val="20"/>
        </w:rPr>
        <w:t>in Kosovo</w:t>
      </w:r>
      <w:r>
        <w:rPr>
          <w:rFonts w:ascii="Arial" w:hAnsi="Arial"/>
          <w:sz w:val="20"/>
          <w:szCs w:val="20"/>
        </w:rPr>
        <w:t>, for 202</w:t>
      </w:r>
      <w:r w:rsidR="00B8705A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.</w:t>
      </w:r>
    </w:p>
    <w:p w14:paraId="63B49B91" w14:textId="7A9FB363" w:rsidR="00914459" w:rsidRDefault="00914459" w:rsidP="00DD65AF">
      <w:p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  <w:t>Three annual awards in journalism, 500 Euro each, will be awarded to the best stories or reports published in various portals, radio and televisions in Kosovo, in 202</w:t>
      </w:r>
      <w:r w:rsidR="00B8705A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.</w:t>
      </w:r>
    </w:p>
    <w:p w14:paraId="5BB1CB42" w14:textId="4ECF8B34" w:rsidR="00B8705A" w:rsidRDefault="00B8705A" w:rsidP="00DD65AF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14:paraId="60EA2253" w14:textId="77777777" w:rsidR="00914459" w:rsidRDefault="00914459" w:rsidP="00914459">
      <w:pPr>
        <w:pStyle w:val="NormalWeb"/>
        <w:shd w:val="clear" w:color="auto" w:fill="FFFFFF"/>
        <w:spacing w:before="69" w:beforeAutospacing="0" w:after="0" w:afterAutospacing="0"/>
        <w:jc w:val="both"/>
      </w:pPr>
    </w:p>
    <w:p w14:paraId="1133B860" w14:textId="77777777" w:rsidR="00914459" w:rsidRDefault="00914459" w:rsidP="00107BB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41823"/>
          <w:sz w:val="20"/>
          <w:szCs w:val="20"/>
        </w:rPr>
      </w:pPr>
      <w:r>
        <w:rPr>
          <w:rFonts w:ascii="Arial" w:hAnsi="Arial"/>
          <w:b/>
          <w:color w:val="141823"/>
          <w:sz w:val="20"/>
          <w:szCs w:val="20"/>
        </w:rPr>
        <w:t>Competing applicants must comply with these criteria:</w:t>
      </w:r>
    </w:p>
    <w:p w14:paraId="0834F5C6" w14:textId="11A0E53B" w:rsidR="00914459" w:rsidRDefault="00914459" w:rsidP="00DD65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6486C14D" w14:textId="77777777" w:rsidR="008B30A4" w:rsidRPr="00DD65AF" w:rsidRDefault="008B30A4" w:rsidP="00DD65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72C55790" w14:textId="19D0F1DF" w:rsidR="00914459" w:rsidRPr="00DD65AF" w:rsidRDefault="00914459" w:rsidP="00DD65A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141823"/>
          <w:sz w:val="20"/>
          <w:szCs w:val="20"/>
        </w:rPr>
      </w:pPr>
      <w:r w:rsidRPr="00DD65AF">
        <w:rPr>
          <w:rFonts w:ascii="Arial" w:hAnsi="Arial" w:cs="Arial"/>
          <w:color w:val="141823"/>
          <w:sz w:val="20"/>
          <w:szCs w:val="20"/>
        </w:rPr>
        <w:t xml:space="preserve">To have written article, documentary, radio or TV report covering issues related to children and </w:t>
      </w:r>
      <w:r w:rsidR="00F87153">
        <w:rPr>
          <w:rFonts w:ascii="Arial" w:hAnsi="Arial" w:cs="Arial"/>
          <w:color w:val="141823"/>
          <w:sz w:val="20"/>
          <w:szCs w:val="20"/>
          <w:lang w:val="en-US"/>
        </w:rPr>
        <w:t>which</w:t>
      </w:r>
      <w:r w:rsidRPr="00DD65AF">
        <w:rPr>
          <w:rFonts w:ascii="Arial" w:hAnsi="Arial" w:cs="Arial"/>
          <w:color w:val="141823"/>
          <w:sz w:val="20"/>
          <w:szCs w:val="20"/>
        </w:rPr>
        <w:t xml:space="preserve"> </w:t>
      </w:r>
      <w:r w:rsidR="00564D6A">
        <w:rPr>
          <w:rFonts w:ascii="Arial" w:hAnsi="Arial" w:cs="Arial"/>
          <w:color w:val="141823"/>
          <w:sz w:val="20"/>
          <w:szCs w:val="20"/>
          <w:lang w:val="en-US"/>
        </w:rPr>
        <w:t>focus on</w:t>
      </w:r>
      <w:r w:rsidRPr="00DD65AF">
        <w:rPr>
          <w:rFonts w:ascii="Arial" w:hAnsi="Arial" w:cs="Arial"/>
          <w:color w:val="141823"/>
          <w:sz w:val="20"/>
          <w:szCs w:val="20"/>
        </w:rPr>
        <w:t xml:space="preserve"> services for children and their protection in Kosovo, </w:t>
      </w:r>
      <w:r w:rsidR="00AE137F">
        <w:rPr>
          <w:rFonts w:ascii="Arial" w:hAnsi="Arial" w:cs="Arial"/>
          <w:b/>
          <w:color w:val="141823"/>
          <w:sz w:val="20"/>
          <w:szCs w:val="20"/>
        </w:rPr>
        <w:t xml:space="preserve">published from </w:t>
      </w:r>
      <w:r w:rsidR="008971D3">
        <w:rPr>
          <w:rFonts w:ascii="Arial" w:hAnsi="Arial" w:cs="Arial"/>
          <w:b/>
          <w:color w:val="141823"/>
          <w:sz w:val="20"/>
          <w:szCs w:val="20"/>
          <w:lang w:val="en-US"/>
        </w:rPr>
        <w:t>11</w:t>
      </w:r>
      <w:r w:rsidRPr="00DD65AF">
        <w:rPr>
          <w:rFonts w:ascii="Arial" w:hAnsi="Arial" w:cs="Arial"/>
          <w:b/>
          <w:color w:val="141823"/>
          <w:sz w:val="20"/>
          <w:szCs w:val="20"/>
        </w:rPr>
        <w:t xml:space="preserve"> November 202</w:t>
      </w:r>
      <w:r w:rsidR="008971D3">
        <w:rPr>
          <w:rFonts w:ascii="Arial" w:hAnsi="Arial" w:cs="Arial"/>
          <w:b/>
          <w:color w:val="141823"/>
          <w:sz w:val="20"/>
          <w:szCs w:val="20"/>
          <w:lang w:val="en-US"/>
        </w:rPr>
        <w:t>4</w:t>
      </w:r>
      <w:r w:rsidRPr="00DD65AF">
        <w:rPr>
          <w:rFonts w:ascii="Arial" w:hAnsi="Arial" w:cs="Arial"/>
          <w:b/>
          <w:color w:val="141823"/>
          <w:sz w:val="20"/>
          <w:szCs w:val="20"/>
        </w:rPr>
        <w:t xml:space="preserve"> </w:t>
      </w:r>
      <w:r w:rsidRPr="00E8105D">
        <w:rPr>
          <w:rFonts w:ascii="Arial" w:hAnsi="Arial" w:cs="Arial"/>
          <w:b/>
          <w:color w:val="141823"/>
          <w:sz w:val="20"/>
          <w:szCs w:val="20"/>
        </w:rPr>
        <w:t xml:space="preserve">until </w:t>
      </w:r>
      <w:r w:rsidR="008971D3">
        <w:rPr>
          <w:rFonts w:ascii="Arial" w:hAnsi="Arial" w:cs="Arial"/>
          <w:b/>
          <w:color w:val="141823"/>
          <w:sz w:val="20"/>
          <w:szCs w:val="20"/>
          <w:lang w:val="en-US"/>
        </w:rPr>
        <w:t>5</w:t>
      </w:r>
      <w:r w:rsidRPr="00E8105D">
        <w:rPr>
          <w:rFonts w:ascii="Arial" w:hAnsi="Arial" w:cs="Arial"/>
          <w:b/>
          <w:color w:val="141823"/>
          <w:sz w:val="20"/>
          <w:szCs w:val="20"/>
        </w:rPr>
        <w:t xml:space="preserve"> November 202</w:t>
      </w:r>
      <w:r w:rsidR="008971D3">
        <w:rPr>
          <w:rFonts w:ascii="Arial" w:hAnsi="Arial" w:cs="Arial"/>
          <w:b/>
          <w:color w:val="141823"/>
          <w:sz w:val="20"/>
          <w:szCs w:val="20"/>
          <w:lang w:val="en-US"/>
        </w:rPr>
        <w:t>5</w:t>
      </w:r>
      <w:r w:rsidRPr="00E8105D">
        <w:rPr>
          <w:rFonts w:ascii="Arial" w:hAnsi="Arial" w:cs="Arial"/>
          <w:b/>
          <w:color w:val="141823"/>
          <w:sz w:val="20"/>
          <w:szCs w:val="20"/>
        </w:rPr>
        <w:t>;</w:t>
      </w:r>
    </w:p>
    <w:p w14:paraId="17BD16B7" w14:textId="77777777" w:rsidR="00914459" w:rsidRPr="00DD65AF" w:rsidRDefault="00914459" w:rsidP="00DD65AF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color w:val="141823"/>
          <w:sz w:val="20"/>
          <w:szCs w:val="20"/>
        </w:rPr>
      </w:pPr>
    </w:p>
    <w:p w14:paraId="2DBE0B8B" w14:textId="77777777" w:rsidR="00142EAA" w:rsidRPr="00E8105D" w:rsidRDefault="00914459" w:rsidP="00DD65A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  <w:r w:rsidRPr="00DD65AF">
        <w:rPr>
          <w:rFonts w:ascii="Arial" w:hAnsi="Arial" w:cs="Arial"/>
          <w:color w:val="141823"/>
          <w:sz w:val="20"/>
          <w:szCs w:val="20"/>
        </w:rPr>
        <w:t xml:space="preserve">To submit their work/report/publication, </w:t>
      </w:r>
      <w:r w:rsidRPr="00746736">
        <w:rPr>
          <w:rFonts w:ascii="Arial" w:hAnsi="Arial" w:cs="Arial"/>
          <w:b/>
          <w:bCs/>
          <w:color w:val="141823"/>
          <w:sz w:val="20"/>
          <w:szCs w:val="20"/>
        </w:rPr>
        <w:t>ONLY</w:t>
      </w:r>
      <w:r w:rsidRPr="00DD65AF">
        <w:rPr>
          <w:rFonts w:ascii="Arial" w:hAnsi="Arial" w:cs="Arial"/>
          <w:color w:val="141823"/>
          <w:sz w:val="20"/>
          <w:szCs w:val="20"/>
        </w:rPr>
        <w:t xml:space="preserve"> in electronic version via e-mail, </w:t>
      </w:r>
      <w:r w:rsidR="00142EAA">
        <w:rPr>
          <w:rFonts w:ascii="Arial" w:hAnsi="Arial" w:cs="Arial"/>
          <w:color w:val="141823"/>
          <w:sz w:val="20"/>
          <w:szCs w:val="20"/>
          <w:lang w:val="en-US"/>
        </w:rPr>
        <w:t xml:space="preserve">to these two addresses: </w:t>
      </w:r>
    </w:p>
    <w:p w14:paraId="6ECDA923" w14:textId="77777777" w:rsidR="00142EAA" w:rsidRDefault="00142EAA" w:rsidP="00E8105D">
      <w:pPr>
        <w:pStyle w:val="ListParagraph"/>
        <w:rPr>
          <w:rFonts w:ascii="Arial" w:hAnsi="Arial" w:cs="Arial"/>
          <w:color w:val="141823"/>
          <w:sz w:val="20"/>
          <w:szCs w:val="20"/>
        </w:rPr>
      </w:pPr>
    </w:p>
    <w:p w14:paraId="5DAC98F8" w14:textId="2CBAB769" w:rsidR="00B05B3D" w:rsidRDefault="00142EAA" w:rsidP="00B05B3D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141823"/>
          <w:sz w:val="20"/>
          <w:szCs w:val="20"/>
          <w:lang w:val="en-US"/>
        </w:rPr>
        <w:t>1.</w:t>
      </w:r>
      <w:r w:rsidR="00B05B3D">
        <w:rPr>
          <w:rFonts w:ascii="Arial" w:hAnsi="Arial" w:cs="Arial"/>
          <w:color w:val="141823"/>
          <w:sz w:val="20"/>
          <w:szCs w:val="20"/>
          <w:lang w:val="en-US"/>
        </w:rPr>
        <w:t xml:space="preserve"> </w:t>
      </w:r>
      <w:hyperlink r:id="rId8" w:history="1">
        <w:r w:rsidR="00B05B3D" w:rsidRPr="00A10C61">
          <w:rPr>
            <w:rStyle w:val="Hyperlink"/>
            <w:rFonts w:ascii="Arial" w:hAnsi="Arial" w:cs="Arial"/>
            <w:sz w:val="20"/>
            <w:szCs w:val="20"/>
          </w:rPr>
          <w:t>info@komfkosova.org</w:t>
        </w:r>
      </w:hyperlink>
    </w:p>
    <w:p w14:paraId="6DF6B005" w14:textId="02A112B5" w:rsidR="00142EAA" w:rsidRPr="00B05B3D" w:rsidRDefault="00B05B3D" w:rsidP="00B05B3D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rFonts w:ascii="Arial" w:hAnsi="Arial" w:cs="Arial"/>
          <w:color w:val="141823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lang w:val="en-US"/>
        </w:rPr>
        <w:t xml:space="preserve">2. </w:t>
      </w:r>
      <w:hyperlink r:id="rId9" w:history="1">
        <w:r w:rsidRPr="00A10C61">
          <w:rPr>
            <w:rStyle w:val="Hyperlink"/>
            <w:rFonts w:ascii="Arial" w:hAnsi="Arial" w:cs="Arial"/>
            <w:sz w:val="20"/>
            <w:szCs w:val="20"/>
          </w:rPr>
          <w:t>kos.application@tdh.o</w:t>
        </w:r>
      </w:hyperlink>
      <w:r w:rsidR="00142EAA" w:rsidRPr="00B05B3D">
        <w:rPr>
          <w:rStyle w:val="Hyperlink"/>
          <w:rFonts w:ascii="Arial" w:hAnsi="Arial" w:cs="Arial"/>
          <w:sz w:val="20"/>
          <w:szCs w:val="20"/>
        </w:rPr>
        <w:t>rg</w:t>
      </w:r>
    </w:p>
    <w:p w14:paraId="6BD52C04" w14:textId="77777777" w:rsidR="006B16E8" w:rsidRDefault="006B16E8" w:rsidP="006B16E8">
      <w:pPr>
        <w:pStyle w:val="ListParagraph"/>
        <w:ind w:left="360"/>
        <w:rPr>
          <w:rStyle w:val="Hyperlink"/>
          <w:rFonts w:ascii="Arial" w:hAnsi="Arial" w:cs="Arial"/>
          <w:sz w:val="20"/>
          <w:szCs w:val="20"/>
          <w:lang w:eastAsia="en-GB"/>
        </w:rPr>
      </w:pPr>
    </w:p>
    <w:p w14:paraId="3E4785BA" w14:textId="02869087" w:rsidR="006B16E8" w:rsidRPr="00E8105D" w:rsidRDefault="006B16E8" w:rsidP="006B16E8">
      <w:pPr>
        <w:pStyle w:val="ListParagraph"/>
        <w:ind w:left="360"/>
        <w:rPr>
          <w:rFonts w:ascii="Arial" w:hAnsi="Arial" w:cs="Arial"/>
          <w:color w:val="0000FF" w:themeColor="hyperlink"/>
          <w:sz w:val="20"/>
          <w:szCs w:val="20"/>
          <w:lang w:eastAsia="en-GB"/>
        </w:rPr>
      </w:pPr>
      <w:r w:rsidRPr="00E8105D">
        <w:rPr>
          <w:rFonts w:ascii="Arial" w:hAnsi="Arial" w:cs="Arial"/>
          <w:sz w:val="20"/>
          <w:szCs w:val="20"/>
          <w:lang w:eastAsia="en-GB"/>
        </w:rPr>
        <w:t>*</w:t>
      </w:r>
      <w:r w:rsidRPr="00E8105D">
        <w:t xml:space="preserve"> </w:t>
      </w:r>
      <w:r w:rsidRPr="00E8105D">
        <w:rPr>
          <w:rFonts w:ascii="Arial" w:hAnsi="Arial" w:cs="Arial"/>
          <w:sz w:val="20"/>
          <w:szCs w:val="20"/>
          <w:lang w:eastAsia="en-GB"/>
        </w:rPr>
        <w:t>The application must be sent to both addresses above!</w:t>
      </w:r>
    </w:p>
    <w:p w14:paraId="17E465B5" w14:textId="77777777" w:rsidR="00914459" w:rsidRPr="00DD65AF" w:rsidRDefault="00914459" w:rsidP="00DD65AF">
      <w:pPr>
        <w:pStyle w:val="ListParagraph"/>
        <w:spacing w:line="276" w:lineRule="auto"/>
        <w:rPr>
          <w:rFonts w:ascii="Arial" w:hAnsi="Arial" w:cs="Arial"/>
          <w:color w:val="141823"/>
          <w:sz w:val="20"/>
          <w:szCs w:val="20"/>
        </w:rPr>
      </w:pPr>
    </w:p>
    <w:p w14:paraId="301E9610" w14:textId="77777777" w:rsidR="00914459" w:rsidRPr="00DD65AF" w:rsidRDefault="00914459" w:rsidP="00DD65A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  <w:r w:rsidRPr="00DD65AF">
        <w:rPr>
          <w:rFonts w:ascii="Arial" w:hAnsi="Arial" w:cs="Arial"/>
          <w:color w:val="141823"/>
          <w:sz w:val="20"/>
          <w:szCs w:val="20"/>
        </w:rPr>
        <w:t>To attach in the email where they apply, two documents as follows:</w:t>
      </w:r>
    </w:p>
    <w:p w14:paraId="206FBE54" w14:textId="77777777" w:rsidR="00914459" w:rsidRPr="00DD65AF" w:rsidRDefault="00914459" w:rsidP="00DD65AF">
      <w:pPr>
        <w:pStyle w:val="ListParagraph"/>
        <w:spacing w:line="276" w:lineRule="auto"/>
        <w:rPr>
          <w:rFonts w:ascii="Arial" w:hAnsi="Arial" w:cs="Arial"/>
          <w:color w:val="141823"/>
          <w:sz w:val="20"/>
          <w:szCs w:val="20"/>
        </w:rPr>
      </w:pPr>
    </w:p>
    <w:p w14:paraId="79E5602C" w14:textId="77777777" w:rsidR="00914459" w:rsidRPr="00DD65AF" w:rsidRDefault="00914459" w:rsidP="00DD65A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540" w:hanging="180"/>
        <w:jc w:val="both"/>
        <w:rPr>
          <w:rFonts w:ascii="Arial" w:hAnsi="Arial" w:cs="Arial"/>
          <w:color w:val="141823"/>
          <w:sz w:val="20"/>
          <w:szCs w:val="20"/>
        </w:rPr>
      </w:pPr>
      <w:r w:rsidRPr="00DD65AF">
        <w:rPr>
          <w:rFonts w:ascii="Arial" w:hAnsi="Arial" w:cs="Arial"/>
          <w:color w:val="141823"/>
          <w:sz w:val="20"/>
          <w:szCs w:val="20"/>
        </w:rPr>
        <w:t>The data/information of the applicant (name, surname, medium where the applicant works, the e-mail and the phone number) along with the title of the work, the exact date of its publication and the link to access the article.</w:t>
      </w:r>
    </w:p>
    <w:p w14:paraId="6FA77902" w14:textId="77777777" w:rsidR="00914459" w:rsidRPr="00DD65AF" w:rsidRDefault="00914459" w:rsidP="00DD65AF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540" w:hanging="180"/>
        <w:jc w:val="both"/>
        <w:rPr>
          <w:rFonts w:ascii="Arial" w:hAnsi="Arial" w:cs="Arial"/>
          <w:color w:val="141823"/>
          <w:sz w:val="20"/>
          <w:szCs w:val="20"/>
        </w:rPr>
      </w:pPr>
      <w:r w:rsidRPr="00DD65AF">
        <w:rPr>
          <w:rFonts w:ascii="Arial" w:hAnsi="Arial" w:cs="Arial"/>
          <w:color w:val="141823"/>
          <w:sz w:val="20"/>
          <w:szCs w:val="20"/>
        </w:rPr>
        <w:t>The entire article/work/story with which the applicant is applying.</w:t>
      </w:r>
    </w:p>
    <w:p w14:paraId="06DA39D7" w14:textId="77777777" w:rsidR="00914459" w:rsidRPr="00DD65AF" w:rsidRDefault="00914459" w:rsidP="00DD65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7CE9A72C" w14:textId="77777777" w:rsidR="00914459" w:rsidRPr="00DD65AF" w:rsidRDefault="00914459" w:rsidP="00DD65AF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  <w:r w:rsidRPr="00DD65AF">
        <w:rPr>
          <w:rFonts w:ascii="Arial" w:hAnsi="Arial" w:cs="Arial"/>
          <w:color w:val="141823"/>
          <w:sz w:val="20"/>
          <w:szCs w:val="20"/>
        </w:rPr>
        <w:t xml:space="preserve">Journalists have the </w:t>
      </w:r>
      <w:r w:rsidRPr="00E8105D">
        <w:rPr>
          <w:rFonts w:ascii="Arial" w:hAnsi="Arial" w:cs="Arial"/>
          <w:color w:val="141823"/>
          <w:sz w:val="20"/>
          <w:szCs w:val="20"/>
        </w:rPr>
        <w:t>right to apply with more than one publication.</w:t>
      </w:r>
    </w:p>
    <w:p w14:paraId="05310965" w14:textId="33BF5D2F" w:rsidR="00914459" w:rsidRPr="00DD65AF" w:rsidRDefault="00914459" w:rsidP="00DD65AF">
      <w:pPr>
        <w:pStyle w:val="NormalWeb"/>
        <w:shd w:val="clear" w:color="auto" w:fill="FFFFFF"/>
        <w:spacing w:before="69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1F636732" w14:textId="77777777" w:rsidR="00E8105D" w:rsidRDefault="00E8105D" w:rsidP="004761B4">
      <w:pPr>
        <w:pStyle w:val="NormalWeb"/>
        <w:shd w:val="clear" w:color="auto" w:fill="FFFFFF"/>
        <w:spacing w:before="69" w:beforeAutospacing="0" w:after="0" w:afterAutospacing="0" w:line="276" w:lineRule="auto"/>
        <w:rPr>
          <w:rFonts w:ascii="Arial" w:hAnsi="Arial" w:cs="Arial"/>
          <w:b/>
          <w:color w:val="141823"/>
          <w:sz w:val="20"/>
          <w:szCs w:val="20"/>
        </w:rPr>
      </w:pPr>
    </w:p>
    <w:p w14:paraId="6ACD6062" w14:textId="77777777" w:rsidR="00E8105D" w:rsidRDefault="00E8105D" w:rsidP="004761B4">
      <w:pPr>
        <w:pStyle w:val="NormalWeb"/>
        <w:shd w:val="clear" w:color="auto" w:fill="FFFFFF"/>
        <w:spacing w:before="69" w:beforeAutospacing="0" w:after="0" w:afterAutospacing="0" w:line="276" w:lineRule="auto"/>
        <w:rPr>
          <w:rFonts w:ascii="Arial" w:hAnsi="Arial" w:cs="Arial"/>
          <w:b/>
          <w:color w:val="141823"/>
          <w:sz w:val="20"/>
          <w:szCs w:val="20"/>
        </w:rPr>
      </w:pPr>
    </w:p>
    <w:p w14:paraId="45421818" w14:textId="5DB7AF4F" w:rsidR="00914459" w:rsidRPr="00DD65AF" w:rsidRDefault="00914459" w:rsidP="004761B4">
      <w:pPr>
        <w:pStyle w:val="NormalWeb"/>
        <w:shd w:val="clear" w:color="auto" w:fill="FFFFFF"/>
        <w:spacing w:before="69" w:beforeAutospacing="0" w:after="0" w:afterAutospacing="0" w:line="276" w:lineRule="auto"/>
        <w:rPr>
          <w:rFonts w:ascii="Arial" w:hAnsi="Arial" w:cs="Arial"/>
          <w:b/>
          <w:color w:val="141823"/>
          <w:sz w:val="20"/>
          <w:szCs w:val="20"/>
        </w:rPr>
      </w:pPr>
      <w:r w:rsidRPr="00DD65AF">
        <w:rPr>
          <w:rFonts w:ascii="Arial" w:hAnsi="Arial" w:cs="Arial"/>
          <w:b/>
          <w:color w:val="141823"/>
          <w:sz w:val="20"/>
          <w:szCs w:val="20"/>
        </w:rPr>
        <w:t>Application deadline:</w:t>
      </w:r>
    </w:p>
    <w:p w14:paraId="79616CD8" w14:textId="77777777" w:rsidR="004761B4" w:rsidRPr="00DD65AF" w:rsidRDefault="004761B4" w:rsidP="00DD65AF">
      <w:pPr>
        <w:pStyle w:val="NormalWeb"/>
        <w:shd w:val="clear" w:color="auto" w:fill="FFFFFF"/>
        <w:spacing w:before="69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7798AB1E" w14:textId="712447B3" w:rsidR="00914459" w:rsidRPr="009D7E02" w:rsidRDefault="00914459" w:rsidP="009D7E02">
      <w:pPr>
        <w:pStyle w:val="NormalWeb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Arial" w:hAnsi="Arial" w:cs="Arial"/>
          <w:b/>
          <w:color w:val="141823"/>
          <w:sz w:val="20"/>
          <w:szCs w:val="20"/>
        </w:rPr>
      </w:pPr>
      <w:r w:rsidRPr="009D7E02">
        <w:rPr>
          <w:rFonts w:ascii="Arial" w:hAnsi="Arial" w:cs="Arial"/>
          <w:color w:val="141823"/>
          <w:sz w:val="20"/>
          <w:szCs w:val="20"/>
        </w:rPr>
        <w:t xml:space="preserve">The competition will remain open from the date of its announcement on </w:t>
      </w:r>
      <w:hyperlink r:id="rId10" w:history="1">
        <w:r w:rsidRPr="009D7E02">
          <w:rPr>
            <w:rStyle w:val="Hyperlink"/>
            <w:rFonts w:ascii="Arial" w:hAnsi="Arial" w:cs="Arial"/>
            <w:sz w:val="20"/>
            <w:szCs w:val="20"/>
          </w:rPr>
          <w:t>www.portalpune.com</w:t>
        </w:r>
      </w:hyperlink>
      <w:r w:rsidRPr="009D7E02">
        <w:rPr>
          <w:rFonts w:ascii="Arial" w:hAnsi="Arial" w:cs="Arial"/>
          <w:color w:val="141823"/>
          <w:sz w:val="20"/>
          <w:szCs w:val="20"/>
        </w:rPr>
        <w:t xml:space="preserve"> and </w:t>
      </w:r>
      <w:r w:rsidR="004761B4" w:rsidRPr="009D7E02">
        <w:rPr>
          <w:rFonts w:ascii="Arial" w:hAnsi="Arial" w:cs="Arial"/>
          <w:color w:val="141823"/>
          <w:sz w:val="20"/>
          <w:szCs w:val="20"/>
          <w:lang w:val="en-US"/>
        </w:rPr>
        <w:t>KOMF</w:t>
      </w:r>
      <w:r w:rsidRPr="009D7E02">
        <w:rPr>
          <w:rFonts w:ascii="Arial" w:hAnsi="Arial" w:cs="Arial"/>
          <w:color w:val="141823"/>
          <w:sz w:val="20"/>
          <w:szCs w:val="20"/>
        </w:rPr>
        <w:t xml:space="preserve"> official pages, </w:t>
      </w:r>
      <w:r w:rsidRPr="00E8105D">
        <w:rPr>
          <w:rFonts w:ascii="Arial" w:hAnsi="Arial" w:cs="Arial"/>
          <w:b/>
          <w:bCs/>
          <w:color w:val="141823"/>
          <w:sz w:val="20"/>
          <w:szCs w:val="20"/>
        </w:rPr>
        <w:t xml:space="preserve">until </w:t>
      </w:r>
      <w:r w:rsidR="008971D3">
        <w:rPr>
          <w:rFonts w:ascii="Arial" w:hAnsi="Arial" w:cs="Arial"/>
          <w:b/>
          <w:bCs/>
          <w:color w:val="141823"/>
          <w:sz w:val="20"/>
          <w:szCs w:val="20"/>
          <w:lang w:val="en-US"/>
        </w:rPr>
        <w:t>25</w:t>
      </w:r>
      <w:r w:rsidRPr="00E8105D">
        <w:rPr>
          <w:rFonts w:ascii="Arial" w:hAnsi="Arial" w:cs="Arial"/>
          <w:b/>
          <w:bCs/>
          <w:color w:val="141823"/>
          <w:sz w:val="20"/>
          <w:szCs w:val="20"/>
          <w:vertAlign w:val="superscript"/>
        </w:rPr>
        <w:t>th</w:t>
      </w:r>
      <w:r w:rsidRPr="00E8105D">
        <w:rPr>
          <w:rFonts w:ascii="Arial" w:hAnsi="Arial" w:cs="Arial"/>
          <w:b/>
          <w:color w:val="141823"/>
          <w:sz w:val="20"/>
          <w:szCs w:val="20"/>
        </w:rPr>
        <w:t xml:space="preserve"> of November 202</w:t>
      </w:r>
      <w:r w:rsidR="008971D3">
        <w:rPr>
          <w:rFonts w:ascii="Arial" w:hAnsi="Arial" w:cs="Arial"/>
          <w:b/>
          <w:color w:val="141823"/>
          <w:sz w:val="20"/>
          <w:szCs w:val="20"/>
          <w:lang w:val="en-US"/>
        </w:rPr>
        <w:t>5</w:t>
      </w:r>
      <w:r w:rsidRPr="00E8105D">
        <w:rPr>
          <w:rFonts w:ascii="Arial" w:hAnsi="Arial" w:cs="Arial"/>
          <w:b/>
          <w:color w:val="141823"/>
          <w:sz w:val="20"/>
          <w:szCs w:val="20"/>
        </w:rPr>
        <w:t>.</w:t>
      </w:r>
    </w:p>
    <w:p w14:paraId="36E98321" w14:textId="77777777" w:rsidR="00914459" w:rsidRPr="00DD65AF" w:rsidRDefault="00914459" w:rsidP="009D7E02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360"/>
        <w:jc w:val="both"/>
        <w:rPr>
          <w:rFonts w:ascii="Arial" w:hAnsi="Arial" w:cs="Arial"/>
          <w:color w:val="141823"/>
          <w:sz w:val="20"/>
          <w:szCs w:val="20"/>
        </w:rPr>
      </w:pPr>
    </w:p>
    <w:p w14:paraId="493FBEDF" w14:textId="780857B6" w:rsidR="000873C9" w:rsidRPr="006B16E8" w:rsidRDefault="00914459" w:rsidP="00DD65A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  <w:r w:rsidRPr="00DD65AF">
        <w:rPr>
          <w:rFonts w:ascii="Arial" w:hAnsi="Arial" w:cs="Arial"/>
          <w:color w:val="141823"/>
          <w:sz w:val="20"/>
          <w:szCs w:val="20"/>
        </w:rPr>
        <w:t>Prizes for winners will be awarded during a cere</w:t>
      </w:r>
      <w:r w:rsidR="00D21D42">
        <w:rPr>
          <w:rFonts w:ascii="Arial" w:hAnsi="Arial" w:cs="Arial"/>
          <w:color w:val="141823"/>
          <w:sz w:val="20"/>
          <w:szCs w:val="20"/>
        </w:rPr>
        <w:t>mony to be held in December 202</w:t>
      </w:r>
      <w:r w:rsidR="008971D3">
        <w:rPr>
          <w:rFonts w:ascii="Arial" w:hAnsi="Arial" w:cs="Arial"/>
          <w:color w:val="141823"/>
          <w:sz w:val="20"/>
          <w:szCs w:val="20"/>
          <w:lang w:val="en-US"/>
        </w:rPr>
        <w:t>5</w:t>
      </w:r>
      <w:r w:rsidRPr="00DD65AF">
        <w:rPr>
          <w:rFonts w:ascii="Arial" w:hAnsi="Arial" w:cs="Arial"/>
          <w:color w:val="141823"/>
          <w:sz w:val="20"/>
          <w:szCs w:val="20"/>
        </w:rPr>
        <w:t>.</w:t>
      </w:r>
    </w:p>
    <w:p w14:paraId="2D41008D" w14:textId="77777777" w:rsidR="000873C9" w:rsidRPr="00DD65AF" w:rsidRDefault="000873C9" w:rsidP="00DD65AF">
      <w:pPr>
        <w:pStyle w:val="NoSpacing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sq-AL"/>
        </w:rPr>
      </w:pPr>
    </w:p>
    <w:p w14:paraId="0A3D2C21" w14:textId="57143491" w:rsidR="00914459" w:rsidRPr="00DD65AF" w:rsidRDefault="00914459" w:rsidP="000873C9">
      <w:pPr>
        <w:pStyle w:val="NoSpacing"/>
        <w:spacing w:line="276" w:lineRule="auto"/>
        <w:rPr>
          <w:rFonts w:ascii="Arial" w:hAnsi="Arial" w:cs="Arial"/>
          <w:b/>
          <w:color w:val="000000"/>
          <w:sz w:val="20"/>
          <w:szCs w:val="20"/>
        </w:rPr>
      </w:pPr>
      <w:r w:rsidRPr="00DD65AF">
        <w:rPr>
          <w:rFonts w:ascii="Arial" w:hAnsi="Arial" w:cs="Arial"/>
          <w:b/>
          <w:color w:val="000000"/>
          <w:sz w:val="20"/>
          <w:szCs w:val="20"/>
        </w:rPr>
        <w:lastRenderedPageBreak/>
        <w:t>Evaluation criteria for the annual prizes:</w:t>
      </w:r>
    </w:p>
    <w:p w14:paraId="2255F30C" w14:textId="77777777" w:rsidR="000873C9" w:rsidRDefault="000873C9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6EDBF61" w14:textId="7648FDFC" w:rsidR="00914459" w:rsidRPr="00DD65AF" w:rsidRDefault="00914459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>The applications submitted at the official KOMF</w:t>
      </w:r>
      <w:r w:rsidR="00B05B3D">
        <w:rPr>
          <w:rFonts w:ascii="Arial" w:hAnsi="Arial" w:cs="Arial"/>
          <w:color w:val="000000"/>
          <w:sz w:val="20"/>
          <w:szCs w:val="20"/>
        </w:rPr>
        <w:t xml:space="preserve"> and Terre des Hommes</w:t>
      </w:r>
      <w:r w:rsidRPr="00DD65AF">
        <w:rPr>
          <w:rFonts w:ascii="Arial" w:hAnsi="Arial" w:cs="Arial"/>
          <w:color w:val="000000"/>
          <w:sz w:val="20"/>
          <w:szCs w:val="20"/>
        </w:rPr>
        <w:t xml:space="preserve"> email address</w:t>
      </w:r>
      <w:r w:rsidR="00B05B3D">
        <w:rPr>
          <w:rFonts w:ascii="Arial" w:hAnsi="Arial" w:cs="Arial"/>
          <w:color w:val="000000"/>
          <w:sz w:val="20"/>
          <w:szCs w:val="20"/>
        </w:rPr>
        <w:t>es</w:t>
      </w:r>
      <w:r w:rsidRPr="00DD65AF">
        <w:rPr>
          <w:rFonts w:ascii="Arial" w:hAnsi="Arial" w:cs="Arial"/>
          <w:color w:val="000000"/>
          <w:sz w:val="20"/>
          <w:szCs w:val="20"/>
        </w:rPr>
        <w:t xml:space="preserve">, will be subject to three stages of evaluation; Administrative evaluation to check if the application folder is complete, quality evaluation from the external Independent Commission to choose the winners and the validation of the winners from KOMF. </w:t>
      </w:r>
    </w:p>
    <w:p w14:paraId="39D3A87B" w14:textId="77777777" w:rsidR="00914459" w:rsidRPr="00DD65AF" w:rsidRDefault="00914459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F175730" w14:textId="77777777" w:rsidR="00914459" w:rsidRPr="00DD65AF" w:rsidRDefault="00914459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D789233" w14:textId="77777777" w:rsidR="00914459" w:rsidRPr="00DD65AF" w:rsidRDefault="00914459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  <w:u w:val="single"/>
        </w:rPr>
        <w:t>STAGE 1</w:t>
      </w:r>
      <w:r w:rsidRPr="00DD65AF">
        <w:rPr>
          <w:rFonts w:ascii="Arial" w:hAnsi="Arial" w:cs="Arial"/>
          <w:color w:val="000000"/>
          <w:sz w:val="20"/>
          <w:szCs w:val="20"/>
        </w:rPr>
        <w:t>: At the administrative evaluation stage, the following will be assessed:</w:t>
      </w:r>
    </w:p>
    <w:p w14:paraId="658D661F" w14:textId="77777777" w:rsidR="00914459" w:rsidRPr="00DD65AF" w:rsidRDefault="00914459" w:rsidP="00DD65AF">
      <w:pPr>
        <w:pStyle w:val="NoSpacing"/>
        <w:numPr>
          <w:ilvl w:val="0"/>
          <w:numId w:val="21"/>
        </w:numPr>
        <w:spacing w:line="276" w:lineRule="auto"/>
        <w:ind w:left="810" w:hanging="450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 xml:space="preserve">The application has been submitted within the deadline specified in the call. </w:t>
      </w:r>
    </w:p>
    <w:p w14:paraId="7C93AAEB" w14:textId="77777777" w:rsidR="00914459" w:rsidRPr="00DD65AF" w:rsidRDefault="00914459" w:rsidP="00DD65AF">
      <w:pPr>
        <w:pStyle w:val="NoSpacing"/>
        <w:numPr>
          <w:ilvl w:val="0"/>
          <w:numId w:val="21"/>
        </w:numPr>
        <w:spacing w:line="276" w:lineRule="auto"/>
        <w:ind w:left="810" w:hanging="450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>The application folder is complete (as it is defined at the criteria).</w:t>
      </w:r>
    </w:p>
    <w:p w14:paraId="4810FCA5" w14:textId="77777777" w:rsidR="00914459" w:rsidRPr="00DD65AF" w:rsidRDefault="00914459" w:rsidP="00DD65AF">
      <w:pPr>
        <w:pStyle w:val="NoSpacing"/>
        <w:numPr>
          <w:ilvl w:val="0"/>
          <w:numId w:val="21"/>
        </w:numPr>
        <w:spacing w:line="276" w:lineRule="auto"/>
        <w:ind w:left="810" w:hanging="450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>The application has been submitted by e-mail.</w:t>
      </w:r>
    </w:p>
    <w:p w14:paraId="4EB928C5" w14:textId="6AF99E19" w:rsidR="00914459" w:rsidRDefault="00914459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53316E7" w14:textId="77777777" w:rsidR="001F6DFA" w:rsidRPr="00DD65AF" w:rsidRDefault="001F6DFA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05DFDCF" w14:textId="77777777" w:rsidR="00914459" w:rsidRPr="00DD65AF" w:rsidRDefault="00914459" w:rsidP="00DD65AF">
      <w:pPr>
        <w:pStyle w:val="NoSpacing"/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  <w:u w:val="single"/>
        </w:rPr>
        <w:t>STAGE 2</w:t>
      </w:r>
      <w:r w:rsidRPr="00DD65AF">
        <w:rPr>
          <w:rFonts w:ascii="Arial" w:hAnsi="Arial" w:cs="Arial"/>
          <w:color w:val="000000"/>
          <w:sz w:val="20"/>
          <w:szCs w:val="20"/>
        </w:rPr>
        <w:t>: At the quality evaluation stage of the external Independent Commission, the following will be assessed:</w:t>
      </w:r>
    </w:p>
    <w:p w14:paraId="20DECBC9" w14:textId="77777777" w:rsidR="00914459" w:rsidRPr="00DD65AF" w:rsidRDefault="00914459" w:rsidP="00DD65AF">
      <w:pPr>
        <w:pStyle w:val="NoSpacing"/>
        <w:numPr>
          <w:ilvl w:val="0"/>
          <w:numId w:val="22"/>
        </w:numPr>
        <w:tabs>
          <w:tab w:val="left" w:pos="45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65AF">
        <w:rPr>
          <w:rFonts w:ascii="Arial" w:hAnsi="Arial" w:cs="Arial"/>
          <w:sz w:val="20"/>
          <w:szCs w:val="20"/>
        </w:rPr>
        <w:t>The importance of the article/work.</w:t>
      </w:r>
    </w:p>
    <w:p w14:paraId="1E3CB2D7" w14:textId="77777777" w:rsidR="00914459" w:rsidRPr="00DD65AF" w:rsidRDefault="00914459" w:rsidP="00DD65AF">
      <w:pPr>
        <w:pStyle w:val="NoSpacing"/>
        <w:numPr>
          <w:ilvl w:val="0"/>
          <w:numId w:val="22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sz w:val="20"/>
          <w:szCs w:val="20"/>
        </w:rPr>
        <w:t>The impact in improving the position of children in the society.</w:t>
      </w:r>
    </w:p>
    <w:p w14:paraId="19A5AD43" w14:textId="77777777" w:rsidR="00914459" w:rsidRPr="00DD65AF" w:rsidRDefault="00914459" w:rsidP="00DD65AF">
      <w:pPr>
        <w:pStyle w:val="NoSpacing"/>
        <w:numPr>
          <w:ilvl w:val="0"/>
          <w:numId w:val="22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>The structure of the article/work and the variety of resources.</w:t>
      </w:r>
    </w:p>
    <w:p w14:paraId="03F49DF0" w14:textId="77777777" w:rsidR="00914459" w:rsidRPr="00DD65AF" w:rsidRDefault="00914459" w:rsidP="00DD65AF">
      <w:pPr>
        <w:pStyle w:val="NoSpacing"/>
        <w:numPr>
          <w:ilvl w:val="0"/>
          <w:numId w:val="22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 xml:space="preserve">Respecting of the ethical principles and professional standards when reporting on children. </w:t>
      </w:r>
    </w:p>
    <w:p w14:paraId="5A5BB54F" w14:textId="14024C1A" w:rsidR="00914459" w:rsidRDefault="00914459" w:rsidP="00DD65AF">
      <w:pPr>
        <w:pStyle w:val="NormalWeb"/>
        <w:shd w:val="clear" w:color="auto" w:fill="FFFFFF"/>
        <w:spacing w:before="69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372E2D0E" w14:textId="77777777" w:rsidR="001F6DFA" w:rsidRPr="00DD65AF" w:rsidRDefault="001F6DFA" w:rsidP="00DD65AF">
      <w:pPr>
        <w:pStyle w:val="NormalWeb"/>
        <w:shd w:val="clear" w:color="auto" w:fill="FFFFFF"/>
        <w:spacing w:before="69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0B478F97" w14:textId="1A9EF340" w:rsidR="00914459" w:rsidRPr="00DD65AF" w:rsidRDefault="00914459" w:rsidP="00F14587">
      <w:pPr>
        <w:pStyle w:val="NoSpacing"/>
        <w:tabs>
          <w:tab w:val="left" w:pos="450"/>
        </w:tabs>
        <w:spacing w:line="276" w:lineRule="auto"/>
        <w:ind w:left="810" w:hanging="810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  <w:u w:val="single"/>
        </w:rPr>
        <w:t>STAGE 3</w:t>
      </w:r>
      <w:r w:rsidRPr="00DD65AF">
        <w:rPr>
          <w:rFonts w:ascii="Arial" w:hAnsi="Arial" w:cs="Arial"/>
          <w:color w:val="000000"/>
          <w:sz w:val="20"/>
          <w:szCs w:val="20"/>
        </w:rPr>
        <w:t>: The articles chosen from the external Evaluation Commission will be subject to the review and validation process from KOMF panel, who will assess:</w:t>
      </w:r>
    </w:p>
    <w:p w14:paraId="535C38F2" w14:textId="77777777" w:rsidR="00914459" w:rsidRPr="00DD65AF" w:rsidRDefault="00914459" w:rsidP="00DD65AF">
      <w:pPr>
        <w:pStyle w:val="NoSpacing"/>
        <w:numPr>
          <w:ilvl w:val="0"/>
          <w:numId w:val="23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>If these articles are in accordance with all the standards.</w:t>
      </w:r>
    </w:p>
    <w:p w14:paraId="14017262" w14:textId="77777777" w:rsidR="00914459" w:rsidRPr="00DD65AF" w:rsidRDefault="00914459" w:rsidP="00DD65AF">
      <w:pPr>
        <w:pStyle w:val="NoSpacing"/>
        <w:numPr>
          <w:ilvl w:val="0"/>
          <w:numId w:val="23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>If these articles are in accordance with all the procedures.</w:t>
      </w:r>
    </w:p>
    <w:p w14:paraId="63DC373E" w14:textId="292DD100" w:rsidR="00914459" w:rsidRPr="00E8105D" w:rsidRDefault="00914459" w:rsidP="00E8105D">
      <w:pPr>
        <w:pStyle w:val="NoSpacing"/>
        <w:numPr>
          <w:ilvl w:val="0"/>
          <w:numId w:val="23"/>
        </w:numPr>
        <w:tabs>
          <w:tab w:val="left" w:pos="450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D65AF">
        <w:rPr>
          <w:rFonts w:ascii="Arial" w:hAnsi="Arial" w:cs="Arial"/>
          <w:color w:val="000000"/>
          <w:sz w:val="20"/>
          <w:szCs w:val="20"/>
        </w:rPr>
        <w:t xml:space="preserve">If these articles are in accordance with all the principles of child protection. </w:t>
      </w:r>
    </w:p>
    <w:p w14:paraId="561EFEB2" w14:textId="77777777" w:rsidR="004B35B6" w:rsidRPr="00DD65AF" w:rsidRDefault="004B35B6" w:rsidP="00DD65AF">
      <w:pPr>
        <w:pStyle w:val="NormalWeb"/>
        <w:shd w:val="clear" w:color="auto" w:fill="FFFFFF"/>
        <w:spacing w:before="69" w:beforeAutospacing="0" w:after="0" w:afterAutospacing="0" w:line="276" w:lineRule="auto"/>
        <w:jc w:val="both"/>
        <w:rPr>
          <w:rFonts w:ascii="Arial" w:hAnsi="Arial" w:cs="Arial"/>
          <w:color w:val="141823"/>
          <w:sz w:val="20"/>
          <w:szCs w:val="20"/>
        </w:rPr>
      </w:pPr>
    </w:p>
    <w:p w14:paraId="12403CAA" w14:textId="77777777" w:rsidR="00914459" w:rsidRPr="001F6DFA" w:rsidRDefault="00914459" w:rsidP="001F6DFA">
      <w:pPr>
        <w:pStyle w:val="NormalWeb"/>
        <w:shd w:val="clear" w:color="auto" w:fill="FFFFFF"/>
        <w:spacing w:before="69" w:beforeAutospacing="0" w:after="0" w:afterAutospacing="0" w:line="276" w:lineRule="auto"/>
        <w:jc w:val="center"/>
        <w:rPr>
          <w:rFonts w:ascii="Arial" w:hAnsi="Arial" w:cs="Arial"/>
          <w:i/>
          <w:iCs/>
          <w:color w:val="141823"/>
        </w:rPr>
      </w:pPr>
    </w:p>
    <w:p w14:paraId="4563F1E4" w14:textId="14CA19E0" w:rsidR="00914459" w:rsidRPr="00E8105D" w:rsidRDefault="00914459" w:rsidP="001F6DFA">
      <w:pPr>
        <w:pStyle w:val="NormalWeb"/>
        <w:shd w:val="clear" w:color="auto" w:fill="FFFFFF"/>
        <w:spacing w:before="69" w:beforeAutospacing="0" w:after="0" w:afterAutospacing="0" w:line="276" w:lineRule="auto"/>
        <w:jc w:val="center"/>
        <w:rPr>
          <w:rFonts w:ascii="Arial" w:hAnsi="Arial" w:cs="Arial"/>
          <w:i/>
          <w:iCs/>
          <w:sz w:val="22"/>
          <w:szCs w:val="22"/>
        </w:rPr>
      </w:pPr>
      <w:r w:rsidRPr="00E8105D">
        <w:rPr>
          <w:rFonts w:ascii="Arial" w:hAnsi="Arial" w:cs="Arial"/>
          <w:i/>
          <w:iCs/>
          <w:color w:val="000000"/>
          <w:sz w:val="22"/>
          <w:szCs w:val="22"/>
        </w:rPr>
        <w:t>KOMF</w:t>
      </w:r>
      <w:r w:rsidR="00D21D42" w:rsidRPr="00E8105D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 and Terre des hommes in Kosovo</w:t>
      </w:r>
      <w:r w:rsidR="001F6DFA" w:rsidRPr="00E8105D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r w:rsidRPr="00E8105D">
        <w:rPr>
          <w:rFonts w:ascii="Arial" w:hAnsi="Arial" w:cs="Arial"/>
          <w:i/>
          <w:iCs/>
          <w:color w:val="141823"/>
          <w:sz w:val="22"/>
          <w:szCs w:val="22"/>
        </w:rPr>
        <w:t>encourage</w:t>
      </w:r>
      <w:r w:rsidR="001F6DFA" w:rsidRPr="00E8105D">
        <w:rPr>
          <w:rFonts w:ascii="Arial" w:hAnsi="Arial" w:cs="Arial"/>
          <w:i/>
          <w:iCs/>
          <w:color w:val="141823"/>
          <w:sz w:val="22"/>
          <w:szCs w:val="22"/>
          <w:lang w:val="en-US"/>
        </w:rPr>
        <w:t>s</w:t>
      </w:r>
      <w:r w:rsidRPr="00E8105D">
        <w:rPr>
          <w:rFonts w:ascii="Arial" w:hAnsi="Arial" w:cs="Arial"/>
          <w:i/>
          <w:iCs/>
          <w:color w:val="141823"/>
          <w:sz w:val="22"/>
          <w:szCs w:val="22"/>
        </w:rPr>
        <w:t xml:space="preserve"> all journalists who have </w:t>
      </w:r>
      <w:r w:rsidR="004B35B6" w:rsidRPr="00E8105D">
        <w:rPr>
          <w:rFonts w:ascii="Arial" w:hAnsi="Arial" w:cs="Arial"/>
          <w:i/>
          <w:iCs/>
          <w:color w:val="141823"/>
          <w:sz w:val="22"/>
          <w:szCs w:val="22"/>
          <w:lang w:val="en-US"/>
        </w:rPr>
        <w:t xml:space="preserve">written </w:t>
      </w:r>
      <w:r w:rsidRPr="00E8105D">
        <w:rPr>
          <w:rFonts w:ascii="Arial" w:hAnsi="Arial" w:cs="Arial"/>
          <w:i/>
          <w:iCs/>
          <w:color w:val="141823"/>
          <w:sz w:val="22"/>
          <w:szCs w:val="22"/>
        </w:rPr>
        <w:t xml:space="preserve">stories </w:t>
      </w:r>
      <w:r w:rsidR="004B35B6" w:rsidRPr="00E8105D">
        <w:rPr>
          <w:rFonts w:ascii="Arial" w:hAnsi="Arial" w:cs="Arial"/>
          <w:i/>
          <w:iCs/>
          <w:color w:val="141823"/>
          <w:sz w:val="22"/>
          <w:szCs w:val="22"/>
          <w:lang w:val="en-US"/>
        </w:rPr>
        <w:t xml:space="preserve">or documentaries </w:t>
      </w:r>
      <w:r w:rsidRPr="00E8105D">
        <w:rPr>
          <w:rFonts w:ascii="Arial" w:hAnsi="Arial" w:cs="Arial"/>
          <w:i/>
          <w:iCs/>
          <w:color w:val="141823"/>
          <w:sz w:val="22"/>
          <w:szCs w:val="22"/>
        </w:rPr>
        <w:t xml:space="preserve">of all types, that focus in child rights </w:t>
      </w:r>
      <w:r w:rsidR="00BA7468" w:rsidRPr="00E8105D">
        <w:rPr>
          <w:rFonts w:ascii="Arial" w:hAnsi="Arial" w:cs="Arial"/>
          <w:i/>
          <w:iCs/>
          <w:color w:val="141823"/>
          <w:sz w:val="22"/>
          <w:szCs w:val="22"/>
          <w:lang w:val="en-US"/>
        </w:rPr>
        <w:t xml:space="preserve">and child </w:t>
      </w:r>
      <w:r w:rsidRPr="00E8105D">
        <w:rPr>
          <w:rFonts w:ascii="Arial" w:hAnsi="Arial" w:cs="Arial"/>
          <w:i/>
          <w:iCs/>
          <w:color w:val="141823"/>
          <w:sz w:val="22"/>
          <w:szCs w:val="22"/>
        </w:rPr>
        <w:t xml:space="preserve">protection </w:t>
      </w:r>
      <w:r w:rsidR="00BA7468" w:rsidRPr="00E8105D">
        <w:rPr>
          <w:rFonts w:ascii="Arial" w:hAnsi="Arial" w:cs="Arial"/>
          <w:i/>
          <w:iCs/>
          <w:color w:val="141823"/>
          <w:sz w:val="22"/>
          <w:szCs w:val="22"/>
          <w:lang w:val="en-US"/>
        </w:rPr>
        <w:t xml:space="preserve">in Kosovo, </w:t>
      </w:r>
      <w:r w:rsidRPr="00E8105D">
        <w:rPr>
          <w:rFonts w:ascii="Arial" w:hAnsi="Arial" w:cs="Arial"/>
          <w:i/>
          <w:iCs/>
          <w:color w:val="141823"/>
          <w:sz w:val="22"/>
          <w:szCs w:val="22"/>
        </w:rPr>
        <w:t xml:space="preserve">and that aim contribution toward improvement of </w:t>
      </w:r>
      <w:r w:rsidR="00F820D3" w:rsidRPr="00E8105D">
        <w:rPr>
          <w:rFonts w:ascii="Arial" w:hAnsi="Arial" w:cs="Arial"/>
          <w:i/>
          <w:iCs/>
          <w:color w:val="141823"/>
          <w:sz w:val="22"/>
          <w:szCs w:val="22"/>
          <w:lang w:val="en-US"/>
        </w:rPr>
        <w:t>protection of children and their right</w:t>
      </w:r>
      <w:r w:rsidRPr="00E8105D">
        <w:rPr>
          <w:rFonts w:ascii="Arial" w:hAnsi="Arial" w:cs="Arial"/>
          <w:i/>
          <w:iCs/>
          <w:color w:val="141823"/>
          <w:sz w:val="22"/>
          <w:szCs w:val="22"/>
        </w:rPr>
        <w:t>s, to apply for the three prizes that will be awarded this year.</w:t>
      </w:r>
    </w:p>
    <w:p w14:paraId="26439125" w14:textId="77777777" w:rsidR="00914459" w:rsidRPr="001F6DFA" w:rsidRDefault="00914459" w:rsidP="001F6DFA">
      <w:pPr>
        <w:pStyle w:val="NoSpacing"/>
        <w:jc w:val="center"/>
        <w:rPr>
          <w:rFonts w:ascii="Arial" w:hAnsi="Arial" w:cs="Arial"/>
          <w:i/>
          <w:iCs/>
          <w:color w:val="000000"/>
        </w:rPr>
      </w:pPr>
    </w:p>
    <w:p w14:paraId="6512166C" w14:textId="77777777" w:rsidR="00F97BD6" w:rsidRPr="001F6DFA" w:rsidRDefault="00F97BD6" w:rsidP="00E8105D">
      <w:pPr>
        <w:rPr>
          <w:i/>
          <w:iCs/>
        </w:rPr>
      </w:pPr>
    </w:p>
    <w:sectPr w:rsidR="00F97BD6" w:rsidRPr="001F6DFA" w:rsidSect="00E8105D">
      <w:headerReference w:type="default" r:id="rId11"/>
      <w:footerReference w:type="default" r:id="rId12"/>
      <w:pgSz w:w="11909" w:h="16834" w:code="9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48D88" w14:textId="77777777" w:rsidR="00C2210E" w:rsidRDefault="00C2210E" w:rsidP="002F445F">
      <w:r>
        <w:separator/>
      </w:r>
    </w:p>
  </w:endnote>
  <w:endnote w:type="continuationSeparator" w:id="0">
    <w:p w14:paraId="38799126" w14:textId="77777777" w:rsidR="00C2210E" w:rsidRDefault="00C2210E" w:rsidP="002F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5A81A" w14:textId="14300FAD" w:rsidR="00142EAA" w:rsidRDefault="00142EAA">
    <w:pPr>
      <w:pStyle w:val="Footer"/>
    </w:pPr>
  </w:p>
  <w:p w14:paraId="32EAB163" w14:textId="37763A41" w:rsidR="00FE7B80" w:rsidRPr="002F445F" w:rsidRDefault="00FE7B80" w:rsidP="00723EE0">
    <w:pPr>
      <w:pStyle w:val="Footer"/>
      <w:tabs>
        <w:tab w:val="clear" w:pos="4680"/>
        <w:tab w:val="clear" w:pos="9360"/>
        <w:tab w:val="left" w:pos="6360"/>
      </w:tabs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4B99" w14:textId="77777777" w:rsidR="00C2210E" w:rsidRDefault="00C2210E" w:rsidP="002F445F">
      <w:r>
        <w:separator/>
      </w:r>
    </w:p>
  </w:footnote>
  <w:footnote w:type="continuationSeparator" w:id="0">
    <w:p w14:paraId="3F7D0DBE" w14:textId="77777777" w:rsidR="00C2210E" w:rsidRDefault="00C2210E" w:rsidP="002F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1C6A" w14:textId="35A7ACDD" w:rsidR="00142EAA" w:rsidRDefault="008971D3" w:rsidP="00142EAA">
    <w:pPr>
      <w:pStyle w:val="Header"/>
      <w:tabs>
        <w:tab w:val="left" w:pos="8100"/>
      </w:tabs>
      <w:rPr>
        <w:rFonts w:ascii="Arial" w:hAnsi="Arial" w:cs="Arial"/>
        <w:noProof/>
        <w:color w:val="003399"/>
        <w:sz w:val="18"/>
        <w:szCs w:val="18"/>
      </w:rPr>
    </w:pPr>
    <w:r>
      <w:rPr>
        <w:noProof/>
      </w:rPr>
      <w:drawing>
        <wp:anchor distT="0" distB="0" distL="0" distR="0" simplePos="0" relativeHeight="251683328" behindDoc="1" locked="0" layoutInCell="1" allowOverlap="1" wp14:anchorId="79915245" wp14:editId="7C9F7851">
          <wp:simplePos x="0" y="0"/>
          <wp:positionH relativeFrom="margin">
            <wp:align>left</wp:align>
          </wp:positionH>
          <wp:positionV relativeFrom="page">
            <wp:posOffset>312420</wp:posOffset>
          </wp:positionV>
          <wp:extent cx="1056640" cy="792480"/>
          <wp:effectExtent l="0" t="0" r="0" b="7620"/>
          <wp:wrapSquare wrapText="bothSides"/>
          <wp:docPr id="29797708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66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105D">
      <w:rPr>
        <w:noProof/>
      </w:rPr>
      <w:drawing>
        <wp:anchor distT="0" distB="0" distL="114300" distR="114300" simplePos="0" relativeHeight="251675136" behindDoc="0" locked="0" layoutInCell="1" allowOverlap="1" wp14:anchorId="1914DB9A" wp14:editId="7841D8EC">
          <wp:simplePos x="0" y="0"/>
          <wp:positionH relativeFrom="margin">
            <wp:posOffset>4333240</wp:posOffset>
          </wp:positionH>
          <wp:positionV relativeFrom="paragraph">
            <wp:posOffset>6985</wp:posOffset>
          </wp:positionV>
          <wp:extent cx="1704975" cy="323850"/>
          <wp:effectExtent l="0" t="0" r="9525" b="0"/>
          <wp:wrapSquare wrapText="bothSides"/>
          <wp:docPr id="11345761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E7B80">
      <w:rPr>
        <w:rFonts w:ascii="Arial" w:hAnsi="Arial" w:cs="Arial"/>
        <w:noProof/>
        <w:color w:val="003399"/>
        <w:sz w:val="18"/>
        <w:szCs w:val="18"/>
      </w:rPr>
      <w:tab/>
    </w:r>
  </w:p>
  <w:p w14:paraId="24AEAEBB" w14:textId="55D093ED" w:rsidR="00142EAA" w:rsidRDefault="00142EAA" w:rsidP="00142EAA">
    <w:pPr>
      <w:pStyle w:val="Header"/>
      <w:tabs>
        <w:tab w:val="left" w:pos="8100"/>
      </w:tabs>
    </w:pPr>
    <w:r>
      <w:rPr>
        <w:rFonts w:ascii="Arial" w:hAnsi="Arial" w:cs="Arial"/>
        <w:noProof/>
        <w:color w:val="003399"/>
        <w:sz w:val="18"/>
        <w:szCs w:val="18"/>
      </w:rPr>
      <w:tab/>
      <w:t xml:space="preserve">                                                       </w:t>
    </w:r>
  </w:p>
  <w:p w14:paraId="2AEDC854" w14:textId="7B36A50A" w:rsidR="00FE7B80" w:rsidRDefault="00142EAA" w:rsidP="00142EAA">
    <w:pPr>
      <w:pStyle w:val="Header"/>
      <w:tabs>
        <w:tab w:val="left" w:pos="525"/>
        <w:tab w:val="left" w:pos="8100"/>
      </w:tabs>
    </w:pPr>
    <w:r>
      <w:rPr>
        <w:rFonts w:ascii="Arial" w:hAnsi="Arial" w:cs="Arial"/>
        <w:noProof/>
        <w:color w:val="003399"/>
        <w:sz w:val="18"/>
        <w:szCs w:val="18"/>
      </w:rPr>
      <w:tab/>
    </w:r>
    <w:r w:rsidR="00FE7B80">
      <w:rPr>
        <w:rFonts w:ascii="Arial" w:hAnsi="Arial" w:cs="Arial"/>
        <w:noProof/>
        <w:color w:val="003399"/>
        <w:sz w:val="18"/>
        <w:szCs w:val="18"/>
      </w:rPr>
      <w:t xml:space="preserve">                                                       </w:t>
    </w:r>
    <w:r w:rsidR="00FE7B80">
      <w:rPr>
        <w:rFonts w:ascii="Arial" w:hAnsi="Arial" w:cs="Arial"/>
        <w:noProof/>
        <w:color w:val="003399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2736"/>
      </v:shape>
    </w:pict>
  </w:numPicBullet>
  <w:abstractNum w:abstractNumId="0" w15:restartNumberingAfterBreak="0">
    <w:nsid w:val="04CE75D5"/>
    <w:multiLevelType w:val="hybridMultilevel"/>
    <w:tmpl w:val="4BAED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7DB2"/>
    <w:multiLevelType w:val="hybridMultilevel"/>
    <w:tmpl w:val="D6EC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3138"/>
    <w:multiLevelType w:val="hybridMultilevel"/>
    <w:tmpl w:val="15F241C6"/>
    <w:lvl w:ilvl="0" w:tplc="F6024268">
      <w:start w:val="1"/>
      <w:numFmt w:val="decimal"/>
      <w:lvlText w:val="%1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22258"/>
    <w:multiLevelType w:val="hybridMultilevel"/>
    <w:tmpl w:val="9EEEBA52"/>
    <w:lvl w:ilvl="0" w:tplc="B8482ED8">
      <w:start w:val="1"/>
      <w:numFmt w:val="decimal"/>
      <w:lvlText w:val="%1"/>
      <w:lvlJc w:val="left"/>
      <w:pPr>
        <w:ind w:left="816" w:hanging="456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1B2E"/>
    <w:multiLevelType w:val="hybridMultilevel"/>
    <w:tmpl w:val="CEB4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06B98"/>
    <w:multiLevelType w:val="hybridMultilevel"/>
    <w:tmpl w:val="DB225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0240C"/>
    <w:multiLevelType w:val="hybridMultilevel"/>
    <w:tmpl w:val="21EA6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C02AC"/>
    <w:multiLevelType w:val="hybridMultilevel"/>
    <w:tmpl w:val="04D4ACCE"/>
    <w:lvl w:ilvl="0" w:tplc="F3909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A243A"/>
    <w:multiLevelType w:val="hybridMultilevel"/>
    <w:tmpl w:val="1CF657EE"/>
    <w:lvl w:ilvl="0" w:tplc="D1623956">
      <w:start w:val="1"/>
      <w:numFmt w:val="decimal"/>
      <w:lvlText w:val="%1"/>
      <w:lvlJc w:val="left"/>
      <w:pPr>
        <w:ind w:left="816" w:hanging="456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926F2"/>
    <w:multiLevelType w:val="hybridMultilevel"/>
    <w:tmpl w:val="1C16E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52AE3"/>
    <w:multiLevelType w:val="hybridMultilevel"/>
    <w:tmpl w:val="84E6F274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5C7350"/>
    <w:multiLevelType w:val="hybridMultilevel"/>
    <w:tmpl w:val="221C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C13AD"/>
    <w:multiLevelType w:val="hybridMultilevel"/>
    <w:tmpl w:val="C98A39FC"/>
    <w:lvl w:ilvl="0" w:tplc="DEF4D74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154A19"/>
    <w:multiLevelType w:val="hybridMultilevel"/>
    <w:tmpl w:val="A8A0B33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B5439"/>
    <w:multiLevelType w:val="hybridMultilevel"/>
    <w:tmpl w:val="972E38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D3BF4"/>
    <w:multiLevelType w:val="hybridMultilevel"/>
    <w:tmpl w:val="51A6B7AA"/>
    <w:lvl w:ilvl="0" w:tplc="6A34B8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C3B5B"/>
    <w:multiLevelType w:val="hybridMultilevel"/>
    <w:tmpl w:val="6A7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82CAE"/>
    <w:multiLevelType w:val="hybridMultilevel"/>
    <w:tmpl w:val="7272D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882FFE"/>
    <w:multiLevelType w:val="hybridMultilevel"/>
    <w:tmpl w:val="655E3A94"/>
    <w:lvl w:ilvl="0" w:tplc="F44238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74930"/>
    <w:multiLevelType w:val="hybridMultilevel"/>
    <w:tmpl w:val="DE723D64"/>
    <w:lvl w:ilvl="0" w:tplc="9BE40E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60D44"/>
    <w:multiLevelType w:val="hybridMultilevel"/>
    <w:tmpl w:val="49EC6116"/>
    <w:lvl w:ilvl="0" w:tplc="0624C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B594E"/>
    <w:multiLevelType w:val="hybridMultilevel"/>
    <w:tmpl w:val="112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C1CCA"/>
    <w:multiLevelType w:val="hybridMultilevel"/>
    <w:tmpl w:val="9CF8444E"/>
    <w:lvl w:ilvl="0" w:tplc="CFC67896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14"/>
  </w:num>
  <w:num w:numId="5">
    <w:abstractNumId w:val="10"/>
  </w:num>
  <w:num w:numId="6">
    <w:abstractNumId w:val="13"/>
  </w:num>
  <w:num w:numId="7">
    <w:abstractNumId w:val="9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8"/>
  </w:num>
  <w:num w:numId="14">
    <w:abstractNumId w:val="4"/>
  </w:num>
  <w:num w:numId="15">
    <w:abstractNumId w:val="2"/>
  </w:num>
  <w:num w:numId="16">
    <w:abstractNumId w:val="8"/>
  </w:num>
  <w:num w:numId="17">
    <w:abstractNumId w:val="15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7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5F"/>
    <w:rsid w:val="00001E2A"/>
    <w:rsid w:val="000145E3"/>
    <w:rsid w:val="0001736A"/>
    <w:rsid w:val="00017FCC"/>
    <w:rsid w:val="0002287E"/>
    <w:rsid w:val="00023EBF"/>
    <w:rsid w:val="0002436B"/>
    <w:rsid w:val="000328B2"/>
    <w:rsid w:val="00040B6A"/>
    <w:rsid w:val="000433B3"/>
    <w:rsid w:val="0004577E"/>
    <w:rsid w:val="0005047A"/>
    <w:rsid w:val="000536C5"/>
    <w:rsid w:val="00060FC9"/>
    <w:rsid w:val="000634E6"/>
    <w:rsid w:val="000635A7"/>
    <w:rsid w:val="000873C9"/>
    <w:rsid w:val="00097369"/>
    <w:rsid w:val="000A00E2"/>
    <w:rsid w:val="000A45F1"/>
    <w:rsid w:val="000A58FE"/>
    <w:rsid w:val="000A6EF1"/>
    <w:rsid w:val="000B7A69"/>
    <w:rsid w:val="000D7CA7"/>
    <w:rsid w:val="000E739F"/>
    <w:rsid w:val="000F2EA5"/>
    <w:rsid w:val="000F3540"/>
    <w:rsid w:val="000F4A78"/>
    <w:rsid w:val="000F4C54"/>
    <w:rsid w:val="00107BBC"/>
    <w:rsid w:val="001218E3"/>
    <w:rsid w:val="00121EC7"/>
    <w:rsid w:val="00125ED8"/>
    <w:rsid w:val="001263E4"/>
    <w:rsid w:val="00132111"/>
    <w:rsid w:val="00132513"/>
    <w:rsid w:val="001352E9"/>
    <w:rsid w:val="00142EAA"/>
    <w:rsid w:val="00144FE8"/>
    <w:rsid w:val="001470EA"/>
    <w:rsid w:val="00151442"/>
    <w:rsid w:val="00156565"/>
    <w:rsid w:val="0016628F"/>
    <w:rsid w:val="00170268"/>
    <w:rsid w:val="001722D0"/>
    <w:rsid w:val="00176760"/>
    <w:rsid w:val="001828BA"/>
    <w:rsid w:val="00187CF1"/>
    <w:rsid w:val="001C30F5"/>
    <w:rsid w:val="001C4675"/>
    <w:rsid w:val="001C5BF7"/>
    <w:rsid w:val="001D2BE4"/>
    <w:rsid w:val="001D33EB"/>
    <w:rsid w:val="001E0C63"/>
    <w:rsid w:val="001E0F33"/>
    <w:rsid w:val="001E4BF3"/>
    <w:rsid w:val="001F1AB0"/>
    <w:rsid w:val="001F54FA"/>
    <w:rsid w:val="001F6DFA"/>
    <w:rsid w:val="001F775F"/>
    <w:rsid w:val="00202943"/>
    <w:rsid w:val="00220B26"/>
    <w:rsid w:val="00233F5B"/>
    <w:rsid w:val="00236F68"/>
    <w:rsid w:val="00240438"/>
    <w:rsid w:val="002451FD"/>
    <w:rsid w:val="00251872"/>
    <w:rsid w:val="00253E24"/>
    <w:rsid w:val="0026046C"/>
    <w:rsid w:val="0026610B"/>
    <w:rsid w:val="00275129"/>
    <w:rsid w:val="00281A25"/>
    <w:rsid w:val="0028786F"/>
    <w:rsid w:val="00291AC4"/>
    <w:rsid w:val="00295226"/>
    <w:rsid w:val="002B19DA"/>
    <w:rsid w:val="002D0846"/>
    <w:rsid w:val="002D368D"/>
    <w:rsid w:val="002E5A40"/>
    <w:rsid w:val="002F3BC2"/>
    <w:rsid w:val="002F445F"/>
    <w:rsid w:val="002F4FB6"/>
    <w:rsid w:val="00311E5A"/>
    <w:rsid w:val="00316CC0"/>
    <w:rsid w:val="003215FA"/>
    <w:rsid w:val="00322E3C"/>
    <w:rsid w:val="00324970"/>
    <w:rsid w:val="00325541"/>
    <w:rsid w:val="00326723"/>
    <w:rsid w:val="00341AA6"/>
    <w:rsid w:val="00350F65"/>
    <w:rsid w:val="00363F24"/>
    <w:rsid w:val="00363F3F"/>
    <w:rsid w:val="00366D45"/>
    <w:rsid w:val="00373B93"/>
    <w:rsid w:val="00377606"/>
    <w:rsid w:val="00377D0A"/>
    <w:rsid w:val="00396134"/>
    <w:rsid w:val="003B4CFB"/>
    <w:rsid w:val="003B4F9C"/>
    <w:rsid w:val="003B671F"/>
    <w:rsid w:val="003B6E8B"/>
    <w:rsid w:val="003C42FB"/>
    <w:rsid w:val="003C7809"/>
    <w:rsid w:val="003D5DF5"/>
    <w:rsid w:val="003E176B"/>
    <w:rsid w:val="003E67C4"/>
    <w:rsid w:val="003E7342"/>
    <w:rsid w:val="00405EC7"/>
    <w:rsid w:val="00430661"/>
    <w:rsid w:val="00432518"/>
    <w:rsid w:val="00440ECD"/>
    <w:rsid w:val="00444914"/>
    <w:rsid w:val="00450E7B"/>
    <w:rsid w:val="00455040"/>
    <w:rsid w:val="00456D07"/>
    <w:rsid w:val="00461D77"/>
    <w:rsid w:val="00463CA8"/>
    <w:rsid w:val="00472618"/>
    <w:rsid w:val="0047505B"/>
    <w:rsid w:val="004761B4"/>
    <w:rsid w:val="004814BA"/>
    <w:rsid w:val="00482C55"/>
    <w:rsid w:val="00484027"/>
    <w:rsid w:val="004A315F"/>
    <w:rsid w:val="004B35B6"/>
    <w:rsid w:val="004B6517"/>
    <w:rsid w:val="004C10F7"/>
    <w:rsid w:val="004C5044"/>
    <w:rsid w:val="004C77C5"/>
    <w:rsid w:val="004D0D3F"/>
    <w:rsid w:val="004D1D45"/>
    <w:rsid w:val="004D5D58"/>
    <w:rsid w:val="004F1252"/>
    <w:rsid w:val="0050786E"/>
    <w:rsid w:val="0054099A"/>
    <w:rsid w:val="0054613C"/>
    <w:rsid w:val="00553256"/>
    <w:rsid w:val="00555991"/>
    <w:rsid w:val="00557ADB"/>
    <w:rsid w:val="00562653"/>
    <w:rsid w:val="00564D6A"/>
    <w:rsid w:val="00573F42"/>
    <w:rsid w:val="0057628C"/>
    <w:rsid w:val="005861A6"/>
    <w:rsid w:val="005973F4"/>
    <w:rsid w:val="005B4751"/>
    <w:rsid w:val="005B57F4"/>
    <w:rsid w:val="005D797D"/>
    <w:rsid w:val="005E2775"/>
    <w:rsid w:val="005E5F96"/>
    <w:rsid w:val="005E78C7"/>
    <w:rsid w:val="005F53BE"/>
    <w:rsid w:val="0060028A"/>
    <w:rsid w:val="00602B5C"/>
    <w:rsid w:val="00612B4E"/>
    <w:rsid w:val="0061488B"/>
    <w:rsid w:val="00626CA8"/>
    <w:rsid w:val="00632EFB"/>
    <w:rsid w:val="006358E0"/>
    <w:rsid w:val="00643C46"/>
    <w:rsid w:val="006477F6"/>
    <w:rsid w:val="00651137"/>
    <w:rsid w:val="006515F5"/>
    <w:rsid w:val="00667EA4"/>
    <w:rsid w:val="00680F16"/>
    <w:rsid w:val="006873A2"/>
    <w:rsid w:val="006A4A9B"/>
    <w:rsid w:val="006B16E8"/>
    <w:rsid w:val="006C21BA"/>
    <w:rsid w:val="006C5AA3"/>
    <w:rsid w:val="006C68E1"/>
    <w:rsid w:val="006D6EF9"/>
    <w:rsid w:val="006E3CDF"/>
    <w:rsid w:val="006F265A"/>
    <w:rsid w:val="006F53BA"/>
    <w:rsid w:val="006F61ED"/>
    <w:rsid w:val="00713E40"/>
    <w:rsid w:val="007176D9"/>
    <w:rsid w:val="00722390"/>
    <w:rsid w:val="00722A13"/>
    <w:rsid w:val="00722D6F"/>
    <w:rsid w:val="00723107"/>
    <w:rsid w:val="00723EE0"/>
    <w:rsid w:val="00731BF0"/>
    <w:rsid w:val="00733E4E"/>
    <w:rsid w:val="00737942"/>
    <w:rsid w:val="00746736"/>
    <w:rsid w:val="00747C4C"/>
    <w:rsid w:val="007502CD"/>
    <w:rsid w:val="007579A2"/>
    <w:rsid w:val="007643A2"/>
    <w:rsid w:val="007702BB"/>
    <w:rsid w:val="00772EDC"/>
    <w:rsid w:val="00774252"/>
    <w:rsid w:val="00780F35"/>
    <w:rsid w:val="00784D77"/>
    <w:rsid w:val="00790B34"/>
    <w:rsid w:val="00797FEF"/>
    <w:rsid w:val="007A0AAA"/>
    <w:rsid w:val="007A7AFE"/>
    <w:rsid w:val="007C1B1A"/>
    <w:rsid w:val="007D3BC7"/>
    <w:rsid w:val="007D3E85"/>
    <w:rsid w:val="007D4894"/>
    <w:rsid w:val="007E4B63"/>
    <w:rsid w:val="007F284D"/>
    <w:rsid w:val="00804964"/>
    <w:rsid w:val="00822B12"/>
    <w:rsid w:val="008256C7"/>
    <w:rsid w:val="0082677A"/>
    <w:rsid w:val="00826ABB"/>
    <w:rsid w:val="008307AA"/>
    <w:rsid w:val="00831849"/>
    <w:rsid w:val="00833DBD"/>
    <w:rsid w:val="00834E3A"/>
    <w:rsid w:val="00836134"/>
    <w:rsid w:val="00843D9C"/>
    <w:rsid w:val="00850FE2"/>
    <w:rsid w:val="008522EF"/>
    <w:rsid w:val="00852DA6"/>
    <w:rsid w:val="008621D7"/>
    <w:rsid w:val="00874907"/>
    <w:rsid w:val="00876E47"/>
    <w:rsid w:val="00882FB3"/>
    <w:rsid w:val="008846CA"/>
    <w:rsid w:val="00893DE7"/>
    <w:rsid w:val="00896E98"/>
    <w:rsid w:val="008971D3"/>
    <w:rsid w:val="008A4F7A"/>
    <w:rsid w:val="008A51A3"/>
    <w:rsid w:val="008A7B0F"/>
    <w:rsid w:val="008B0A83"/>
    <w:rsid w:val="008B30A4"/>
    <w:rsid w:val="008B542E"/>
    <w:rsid w:val="008B6971"/>
    <w:rsid w:val="008C328A"/>
    <w:rsid w:val="008C675D"/>
    <w:rsid w:val="008C70C6"/>
    <w:rsid w:val="008D52DA"/>
    <w:rsid w:val="008E10AB"/>
    <w:rsid w:val="008E3123"/>
    <w:rsid w:val="008F2020"/>
    <w:rsid w:val="0090180E"/>
    <w:rsid w:val="0090365B"/>
    <w:rsid w:val="009041D0"/>
    <w:rsid w:val="00905F94"/>
    <w:rsid w:val="0091439B"/>
    <w:rsid w:val="00914459"/>
    <w:rsid w:val="00915EF2"/>
    <w:rsid w:val="00916D9C"/>
    <w:rsid w:val="00962367"/>
    <w:rsid w:val="00974458"/>
    <w:rsid w:val="00980060"/>
    <w:rsid w:val="009808DC"/>
    <w:rsid w:val="00980BCB"/>
    <w:rsid w:val="00982F24"/>
    <w:rsid w:val="00983ADD"/>
    <w:rsid w:val="00984F72"/>
    <w:rsid w:val="00986473"/>
    <w:rsid w:val="00987CF8"/>
    <w:rsid w:val="00994071"/>
    <w:rsid w:val="009A70E1"/>
    <w:rsid w:val="009A7998"/>
    <w:rsid w:val="009B70C5"/>
    <w:rsid w:val="009C3F99"/>
    <w:rsid w:val="009D6A42"/>
    <w:rsid w:val="009D7E02"/>
    <w:rsid w:val="009E2183"/>
    <w:rsid w:val="009E71B6"/>
    <w:rsid w:val="009E7784"/>
    <w:rsid w:val="009E79F1"/>
    <w:rsid w:val="00A17848"/>
    <w:rsid w:val="00A26927"/>
    <w:rsid w:val="00A26AA0"/>
    <w:rsid w:val="00A26D35"/>
    <w:rsid w:val="00A54486"/>
    <w:rsid w:val="00A5725D"/>
    <w:rsid w:val="00A62D4F"/>
    <w:rsid w:val="00A633FF"/>
    <w:rsid w:val="00A71ECA"/>
    <w:rsid w:val="00A84DD1"/>
    <w:rsid w:val="00A87A92"/>
    <w:rsid w:val="00A90638"/>
    <w:rsid w:val="00A923BE"/>
    <w:rsid w:val="00A94F9A"/>
    <w:rsid w:val="00A96A71"/>
    <w:rsid w:val="00AA23A1"/>
    <w:rsid w:val="00AA3FF7"/>
    <w:rsid w:val="00AA4334"/>
    <w:rsid w:val="00AA58D6"/>
    <w:rsid w:val="00AA5F37"/>
    <w:rsid w:val="00AC064A"/>
    <w:rsid w:val="00AC1B3D"/>
    <w:rsid w:val="00AC2929"/>
    <w:rsid w:val="00AD14BC"/>
    <w:rsid w:val="00AD37A7"/>
    <w:rsid w:val="00AE137F"/>
    <w:rsid w:val="00AF1DB1"/>
    <w:rsid w:val="00B03E11"/>
    <w:rsid w:val="00B0415C"/>
    <w:rsid w:val="00B05B3D"/>
    <w:rsid w:val="00B115AF"/>
    <w:rsid w:val="00B27668"/>
    <w:rsid w:val="00B30107"/>
    <w:rsid w:val="00B30D23"/>
    <w:rsid w:val="00B313B4"/>
    <w:rsid w:val="00B438B0"/>
    <w:rsid w:val="00B46179"/>
    <w:rsid w:val="00B50597"/>
    <w:rsid w:val="00B5098B"/>
    <w:rsid w:val="00B60611"/>
    <w:rsid w:val="00B71FFC"/>
    <w:rsid w:val="00B741F6"/>
    <w:rsid w:val="00B748B9"/>
    <w:rsid w:val="00B7778E"/>
    <w:rsid w:val="00B80FCE"/>
    <w:rsid w:val="00B82DE1"/>
    <w:rsid w:val="00B83FC1"/>
    <w:rsid w:val="00B858BA"/>
    <w:rsid w:val="00B8705A"/>
    <w:rsid w:val="00BA06CC"/>
    <w:rsid w:val="00BA4650"/>
    <w:rsid w:val="00BA7468"/>
    <w:rsid w:val="00BB4259"/>
    <w:rsid w:val="00BB61A4"/>
    <w:rsid w:val="00BC09D8"/>
    <w:rsid w:val="00BE3839"/>
    <w:rsid w:val="00BF4980"/>
    <w:rsid w:val="00BF4A91"/>
    <w:rsid w:val="00C03C71"/>
    <w:rsid w:val="00C0564C"/>
    <w:rsid w:val="00C05977"/>
    <w:rsid w:val="00C06C15"/>
    <w:rsid w:val="00C2210E"/>
    <w:rsid w:val="00C42679"/>
    <w:rsid w:val="00C51F34"/>
    <w:rsid w:val="00C539AA"/>
    <w:rsid w:val="00C54219"/>
    <w:rsid w:val="00C85678"/>
    <w:rsid w:val="00C90C8A"/>
    <w:rsid w:val="00C946B4"/>
    <w:rsid w:val="00CA0480"/>
    <w:rsid w:val="00CA0A01"/>
    <w:rsid w:val="00CB3884"/>
    <w:rsid w:val="00CB45E6"/>
    <w:rsid w:val="00CD1BE6"/>
    <w:rsid w:val="00CD53E9"/>
    <w:rsid w:val="00CF1627"/>
    <w:rsid w:val="00CF4228"/>
    <w:rsid w:val="00CF4D3E"/>
    <w:rsid w:val="00D0197B"/>
    <w:rsid w:val="00D030CA"/>
    <w:rsid w:val="00D100AD"/>
    <w:rsid w:val="00D13ED2"/>
    <w:rsid w:val="00D21D42"/>
    <w:rsid w:val="00D254A4"/>
    <w:rsid w:val="00D4072F"/>
    <w:rsid w:val="00D43822"/>
    <w:rsid w:val="00D43879"/>
    <w:rsid w:val="00D520BF"/>
    <w:rsid w:val="00D54A28"/>
    <w:rsid w:val="00D66B5E"/>
    <w:rsid w:val="00D66EC0"/>
    <w:rsid w:val="00D72FC9"/>
    <w:rsid w:val="00D740C7"/>
    <w:rsid w:val="00D77242"/>
    <w:rsid w:val="00D81233"/>
    <w:rsid w:val="00D86265"/>
    <w:rsid w:val="00D86F46"/>
    <w:rsid w:val="00D91E11"/>
    <w:rsid w:val="00D945CD"/>
    <w:rsid w:val="00DA58BB"/>
    <w:rsid w:val="00DA61CC"/>
    <w:rsid w:val="00DB6786"/>
    <w:rsid w:val="00DB7138"/>
    <w:rsid w:val="00DC57D7"/>
    <w:rsid w:val="00DC69A7"/>
    <w:rsid w:val="00DC6BF3"/>
    <w:rsid w:val="00DD093A"/>
    <w:rsid w:val="00DD2FFB"/>
    <w:rsid w:val="00DD65AF"/>
    <w:rsid w:val="00DE09C9"/>
    <w:rsid w:val="00DE79FE"/>
    <w:rsid w:val="00DF2B90"/>
    <w:rsid w:val="00DF342E"/>
    <w:rsid w:val="00DF7DE8"/>
    <w:rsid w:val="00E04183"/>
    <w:rsid w:val="00E202CD"/>
    <w:rsid w:val="00E2223B"/>
    <w:rsid w:val="00E258E9"/>
    <w:rsid w:val="00E35324"/>
    <w:rsid w:val="00E35DAD"/>
    <w:rsid w:val="00E40878"/>
    <w:rsid w:val="00E428D4"/>
    <w:rsid w:val="00E43E0B"/>
    <w:rsid w:val="00E44684"/>
    <w:rsid w:val="00E44ACA"/>
    <w:rsid w:val="00E473B7"/>
    <w:rsid w:val="00E66FB8"/>
    <w:rsid w:val="00E73524"/>
    <w:rsid w:val="00E76006"/>
    <w:rsid w:val="00E802F9"/>
    <w:rsid w:val="00E8105D"/>
    <w:rsid w:val="00E84423"/>
    <w:rsid w:val="00E90074"/>
    <w:rsid w:val="00E90341"/>
    <w:rsid w:val="00E905B5"/>
    <w:rsid w:val="00E92871"/>
    <w:rsid w:val="00E94592"/>
    <w:rsid w:val="00E95838"/>
    <w:rsid w:val="00EA5DD6"/>
    <w:rsid w:val="00EB601E"/>
    <w:rsid w:val="00EB6B8A"/>
    <w:rsid w:val="00EC2A80"/>
    <w:rsid w:val="00EC4318"/>
    <w:rsid w:val="00EC7C57"/>
    <w:rsid w:val="00ED0451"/>
    <w:rsid w:val="00ED0D1E"/>
    <w:rsid w:val="00ED29E5"/>
    <w:rsid w:val="00ED546D"/>
    <w:rsid w:val="00ED547B"/>
    <w:rsid w:val="00EF42FD"/>
    <w:rsid w:val="00EF4496"/>
    <w:rsid w:val="00EF5C6E"/>
    <w:rsid w:val="00F02C17"/>
    <w:rsid w:val="00F0522E"/>
    <w:rsid w:val="00F13886"/>
    <w:rsid w:val="00F14587"/>
    <w:rsid w:val="00F266E7"/>
    <w:rsid w:val="00F324FA"/>
    <w:rsid w:val="00F34FFC"/>
    <w:rsid w:val="00F3550A"/>
    <w:rsid w:val="00F41F0A"/>
    <w:rsid w:val="00F5159E"/>
    <w:rsid w:val="00F51899"/>
    <w:rsid w:val="00F520C0"/>
    <w:rsid w:val="00F61E33"/>
    <w:rsid w:val="00F72736"/>
    <w:rsid w:val="00F77C31"/>
    <w:rsid w:val="00F820D3"/>
    <w:rsid w:val="00F87153"/>
    <w:rsid w:val="00F94E1A"/>
    <w:rsid w:val="00F97BD6"/>
    <w:rsid w:val="00FA1221"/>
    <w:rsid w:val="00FA67D5"/>
    <w:rsid w:val="00FB018E"/>
    <w:rsid w:val="00FB4EAE"/>
    <w:rsid w:val="00FC0957"/>
    <w:rsid w:val="00FC613A"/>
    <w:rsid w:val="00FD2A66"/>
    <w:rsid w:val="00FE0715"/>
    <w:rsid w:val="00FE3A37"/>
    <w:rsid w:val="00FE4A33"/>
    <w:rsid w:val="00FE6A92"/>
    <w:rsid w:val="00FE6B24"/>
    <w:rsid w:val="00FE7B80"/>
    <w:rsid w:val="00FF107D"/>
    <w:rsid w:val="00FF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D148C"/>
  <w15:docId w15:val="{7D0A2514-1E52-4B72-AA4A-3442F84F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9143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4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445F"/>
  </w:style>
  <w:style w:type="paragraph" w:styleId="Footer">
    <w:name w:val="footer"/>
    <w:basedOn w:val="Normal"/>
    <w:link w:val="FooterChar"/>
    <w:uiPriority w:val="99"/>
    <w:unhideWhenUsed/>
    <w:rsid w:val="002F445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445F"/>
  </w:style>
  <w:style w:type="paragraph" w:styleId="BalloonText">
    <w:name w:val="Balloon Text"/>
    <w:basedOn w:val="Normal"/>
    <w:link w:val="BalloonTextChar"/>
    <w:uiPriority w:val="99"/>
    <w:semiHidden/>
    <w:unhideWhenUsed/>
    <w:rsid w:val="002F445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45F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22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22E3C"/>
    <w:pPr>
      <w:spacing w:before="100" w:beforeAutospacing="1" w:after="100" w:afterAutospacing="1"/>
    </w:pPr>
    <w:rPr>
      <w:lang w:val="bg-BG" w:eastAsia="en-GB"/>
    </w:rPr>
  </w:style>
  <w:style w:type="character" w:customStyle="1" w:styleId="NoSpacingChar">
    <w:name w:val="No Spacing Char"/>
    <w:link w:val="NoSpacing"/>
    <w:uiPriority w:val="1"/>
    <w:rsid w:val="00322E3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2E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22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2E3C"/>
    <w:rPr>
      <w:rFonts w:ascii="Courier New" w:eastAsia="Times New Roman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6D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6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7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77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143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x-876045417s5">
    <w:name w:val="x_-876045417s5"/>
    <w:basedOn w:val="Normal"/>
    <w:rsid w:val="00B0415C"/>
    <w:pPr>
      <w:spacing w:before="100" w:beforeAutospacing="1" w:after="100" w:afterAutospacing="1"/>
    </w:pPr>
  </w:style>
  <w:style w:type="character" w:customStyle="1" w:styleId="x-876045417s4">
    <w:name w:val="x_-876045417s4"/>
    <w:basedOn w:val="DefaultParagraphFont"/>
    <w:rsid w:val="00B0415C"/>
  </w:style>
  <w:style w:type="paragraph" w:customStyle="1" w:styleId="x-876045417s3">
    <w:name w:val="x_-876045417s3"/>
    <w:basedOn w:val="Normal"/>
    <w:rsid w:val="00B0415C"/>
    <w:pPr>
      <w:spacing w:before="100" w:beforeAutospacing="1" w:after="100" w:afterAutospacing="1"/>
    </w:pPr>
  </w:style>
  <w:style w:type="paragraph" w:customStyle="1" w:styleId="x-876045417s6">
    <w:name w:val="x_-876045417s6"/>
    <w:basedOn w:val="Normal"/>
    <w:uiPriority w:val="99"/>
    <w:rsid w:val="00B0415C"/>
    <w:pPr>
      <w:spacing w:before="100" w:beforeAutospacing="1" w:after="100" w:afterAutospacing="1"/>
    </w:pPr>
  </w:style>
  <w:style w:type="character" w:customStyle="1" w:styleId="x-876045417s7">
    <w:name w:val="x_-876045417s7"/>
    <w:basedOn w:val="DefaultParagraphFont"/>
    <w:rsid w:val="00B0415C"/>
  </w:style>
  <w:style w:type="character" w:customStyle="1" w:styleId="x-876045417s8">
    <w:name w:val="x_-876045417s8"/>
    <w:basedOn w:val="DefaultParagraphFont"/>
    <w:rsid w:val="00B0415C"/>
  </w:style>
  <w:style w:type="paragraph" w:customStyle="1" w:styleId="x-876045417s10">
    <w:name w:val="x_-876045417s10"/>
    <w:basedOn w:val="Normal"/>
    <w:rsid w:val="00B0415C"/>
    <w:pPr>
      <w:spacing w:before="100" w:beforeAutospacing="1" w:after="100" w:afterAutospacing="1"/>
    </w:pPr>
  </w:style>
  <w:style w:type="paragraph" w:customStyle="1" w:styleId="x-876045417s11">
    <w:name w:val="x_-876045417s11"/>
    <w:basedOn w:val="Normal"/>
    <w:uiPriority w:val="99"/>
    <w:rsid w:val="00B0415C"/>
    <w:pPr>
      <w:spacing w:before="100" w:beforeAutospacing="1" w:after="100" w:afterAutospacing="1"/>
    </w:pPr>
  </w:style>
  <w:style w:type="character" w:customStyle="1" w:styleId="x-876045417s12">
    <w:name w:val="x_-876045417s12"/>
    <w:basedOn w:val="DefaultParagraphFont"/>
    <w:rsid w:val="00B0415C"/>
  </w:style>
  <w:style w:type="character" w:customStyle="1" w:styleId="x-876045417s13">
    <w:name w:val="x_-876045417s13"/>
    <w:basedOn w:val="DefaultParagraphFont"/>
    <w:rsid w:val="00B0415C"/>
  </w:style>
  <w:style w:type="paragraph" w:customStyle="1" w:styleId="x-876045417s15">
    <w:name w:val="x_-876045417s15"/>
    <w:basedOn w:val="Normal"/>
    <w:rsid w:val="00B0415C"/>
    <w:pPr>
      <w:spacing w:before="100" w:beforeAutospacing="1" w:after="100" w:afterAutospacing="1"/>
    </w:pPr>
  </w:style>
  <w:style w:type="character" w:customStyle="1" w:styleId="x-876045417s16">
    <w:name w:val="x_-876045417s16"/>
    <w:basedOn w:val="DefaultParagraphFont"/>
    <w:rsid w:val="00B0415C"/>
  </w:style>
  <w:style w:type="paragraph" w:customStyle="1" w:styleId="x-876045417s18">
    <w:name w:val="x_-876045417s18"/>
    <w:basedOn w:val="Normal"/>
    <w:uiPriority w:val="99"/>
    <w:rsid w:val="00B0415C"/>
    <w:pPr>
      <w:spacing w:before="100" w:beforeAutospacing="1" w:after="100" w:afterAutospacing="1"/>
    </w:pPr>
  </w:style>
  <w:style w:type="paragraph" w:customStyle="1" w:styleId="x-876045417s9">
    <w:name w:val="x_-876045417s9"/>
    <w:basedOn w:val="Normal"/>
    <w:rsid w:val="00B0415C"/>
    <w:pPr>
      <w:spacing w:before="100" w:beforeAutospacing="1" w:after="100" w:afterAutospacing="1"/>
    </w:pPr>
  </w:style>
  <w:style w:type="character" w:customStyle="1" w:styleId="x-876045417s19">
    <w:name w:val="x_-876045417s19"/>
    <w:basedOn w:val="DefaultParagraphFont"/>
    <w:rsid w:val="00B0415C"/>
  </w:style>
  <w:style w:type="paragraph" w:customStyle="1" w:styleId="x-876045417s21">
    <w:name w:val="x_-876045417s21"/>
    <w:basedOn w:val="Normal"/>
    <w:rsid w:val="00B0415C"/>
    <w:pPr>
      <w:spacing w:before="100" w:beforeAutospacing="1" w:after="100" w:afterAutospacing="1"/>
    </w:pPr>
  </w:style>
  <w:style w:type="paragraph" w:customStyle="1" w:styleId="x-876045417s14">
    <w:name w:val="x_-876045417s14"/>
    <w:basedOn w:val="Normal"/>
    <w:rsid w:val="00B0415C"/>
    <w:pPr>
      <w:spacing w:before="100" w:beforeAutospacing="1" w:after="100" w:afterAutospacing="1"/>
    </w:pPr>
  </w:style>
  <w:style w:type="character" w:customStyle="1" w:styleId="x-876045417s22">
    <w:name w:val="x_-876045417s22"/>
    <w:basedOn w:val="DefaultParagraphFont"/>
    <w:rsid w:val="00B0415C"/>
  </w:style>
  <w:style w:type="character" w:customStyle="1" w:styleId="x-876045417s23">
    <w:name w:val="x_-876045417s23"/>
    <w:basedOn w:val="DefaultParagraphFont"/>
    <w:rsid w:val="00B0415C"/>
  </w:style>
  <w:style w:type="paragraph" w:customStyle="1" w:styleId="x-876045417s24">
    <w:name w:val="x_-876045417s24"/>
    <w:basedOn w:val="Normal"/>
    <w:rsid w:val="00B0415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415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E7B80"/>
    <w:rPr>
      <w:i/>
      <w:iCs/>
    </w:rPr>
  </w:style>
  <w:style w:type="paragraph" w:styleId="BodyText">
    <w:name w:val="Body Text"/>
    <w:basedOn w:val="Normal"/>
    <w:link w:val="BodyTextChar"/>
    <w:rsid w:val="00220B26"/>
    <w:rPr>
      <w:b/>
      <w:sz w:val="28"/>
      <w:szCs w:val="20"/>
      <w:lang w:val="fr-CH" w:eastAsia="fr-FR"/>
    </w:rPr>
  </w:style>
  <w:style w:type="character" w:customStyle="1" w:styleId="BodyTextChar">
    <w:name w:val="Body Text Char"/>
    <w:basedOn w:val="DefaultParagraphFont"/>
    <w:link w:val="BodyText"/>
    <w:rsid w:val="00220B26"/>
    <w:rPr>
      <w:rFonts w:ascii="Times New Roman" w:eastAsia="Times New Roman" w:hAnsi="Times New Roman" w:cs="Times New Roman"/>
      <w:b/>
      <w:sz w:val="28"/>
      <w:szCs w:val="20"/>
      <w:lang w:val="fr-CH" w:eastAsia="fr-FR"/>
    </w:rPr>
  </w:style>
  <w:style w:type="table" w:styleId="TableGrid">
    <w:name w:val="Table Grid"/>
    <w:basedOn w:val="TableNormal"/>
    <w:uiPriority w:val="39"/>
    <w:rsid w:val="00F02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0536C5"/>
  </w:style>
  <w:style w:type="character" w:customStyle="1" w:styleId="font">
    <w:name w:val="font"/>
    <w:basedOn w:val="DefaultParagraphFont"/>
    <w:rsid w:val="000536C5"/>
  </w:style>
  <w:style w:type="character" w:customStyle="1" w:styleId="textexposedshow">
    <w:name w:val="text_exposed_show"/>
    <w:basedOn w:val="DefaultParagraphFont"/>
    <w:rsid w:val="00914459"/>
  </w:style>
  <w:style w:type="character" w:styleId="Strong">
    <w:name w:val="Strong"/>
    <w:basedOn w:val="DefaultParagraphFont"/>
    <w:uiPriority w:val="22"/>
    <w:qFormat/>
    <w:rsid w:val="001F54FA"/>
    <w:rPr>
      <w:b/>
      <w:bCs/>
    </w:rPr>
  </w:style>
  <w:style w:type="paragraph" w:styleId="Revision">
    <w:name w:val="Revision"/>
    <w:hidden/>
    <w:uiPriority w:val="99"/>
    <w:semiHidden/>
    <w:rsid w:val="00142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2EA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1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971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67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49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650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09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54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27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2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006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35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9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2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22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57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978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24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61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23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3873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0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19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04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95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038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26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4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13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9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33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4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66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65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4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600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67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329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9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01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5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mfkosov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rtalpu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.application@tdh.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8CEE-E3E1-49A9-9576-C3C7D5EC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Dizajner1 DA. Asha</dc:creator>
  <cp:lastModifiedBy>Loreta Keqekolla</cp:lastModifiedBy>
  <cp:revision>2</cp:revision>
  <dcterms:created xsi:type="dcterms:W3CDTF">2025-10-31T09:06:00Z</dcterms:created>
  <dcterms:modified xsi:type="dcterms:W3CDTF">2025-10-31T09:06:00Z</dcterms:modified>
</cp:coreProperties>
</file>