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38A5" w14:textId="68C17376" w:rsidR="006F63A6" w:rsidRPr="00267788" w:rsidRDefault="0094333A">
      <w:pPr>
        <w:rPr>
          <w:rFonts w:ascii="Times New Roman" w:hAnsi="Times New Roman" w:cs="Times New Roman"/>
          <w:b/>
          <w:bCs/>
          <w:sz w:val="24"/>
          <w:szCs w:val="24"/>
          <w:lang w:val="fr-CH"/>
        </w:rPr>
      </w:pPr>
      <w:r w:rsidRPr="00267788">
        <w:rPr>
          <w:rFonts w:ascii="Times New Roman" w:hAnsi="Times New Roman" w:cs="Times New Roman"/>
          <w:b/>
          <w:bCs/>
          <w:sz w:val="24"/>
          <w:szCs w:val="24"/>
          <w:lang w:val="fr-CH"/>
        </w:rPr>
        <w:t>ANNEX II</w:t>
      </w:r>
      <w:r w:rsidR="007C6FFD" w:rsidRPr="00267788">
        <w:rPr>
          <w:rFonts w:ascii="Times New Roman" w:hAnsi="Times New Roman" w:cs="Times New Roman"/>
          <w:b/>
          <w:bCs/>
          <w:sz w:val="24"/>
          <w:szCs w:val="24"/>
          <w:lang w:val="fr-CH"/>
        </w:rPr>
        <w:t>I</w:t>
      </w:r>
      <w:r w:rsidRPr="00267788">
        <w:rPr>
          <w:rFonts w:ascii="Times New Roman" w:hAnsi="Times New Roman" w:cs="Times New Roman"/>
          <w:b/>
          <w:bCs/>
          <w:sz w:val="24"/>
          <w:szCs w:val="24"/>
          <w:lang w:val="fr-CH"/>
        </w:rPr>
        <w:t xml:space="preserve"> </w:t>
      </w:r>
      <w:r w:rsidR="00B11609" w:rsidRPr="00267788">
        <w:rPr>
          <w:rFonts w:ascii="Times New Roman" w:hAnsi="Times New Roman" w:cs="Times New Roman"/>
          <w:b/>
          <w:bCs/>
          <w:sz w:val="24"/>
          <w:szCs w:val="24"/>
          <w:lang w:val="fr-CH"/>
        </w:rPr>
        <w:t>-</w:t>
      </w:r>
      <w:r w:rsidRPr="00267788">
        <w:rPr>
          <w:rFonts w:ascii="Times New Roman" w:hAnsi="Times New Roman" w:cs="Times New Roman"/>
          <w:b/>
          <w:bCs/>
          <w:sz w:val="24"/>
          <w:szCs w:val="24"/>
          <w:lang w:val="fr-CH"/>
        </w:rPr>
        <w:t xml:space="preserve"> EVALUATION</w:t>
      </w:r>
      <w:r w:rsidR="00B11609" w:rsidRPr="00267788">
        <w:rPr>
          <w:rFonts w:ascii="Times New Roman" w:hAnsi="Times New Roman" w:cs="Times New Roman"/>
          <w:b/>
          <w:bCs/>
          <w:sz w:val="24"/>
          <w:szCs w:val="24"/>
          <w:lang w:val="fr-CH"/>
        </w:rPr>
        <w:t xml:space="preserve"> QUESTION MATRIX</w:t>
      </w:r>
    </w:p>
    <w:tbl>
      <w:tblPr>
        <w:tblStyle w:val="TableGrid"/>
        <w:tblW w:w="13594" w:type="dxa"/>
        <w:jc w:val="center"/>
        <w:tblLook w:val="04A0" w:firstRow="1" w:lastRow="0" w:firstColumn="1" w:lastColumn="0" w:noHBand="0" w:noVBand="1"/>
      </w:tblPr>
      <w:tblGrid>
        <w:gridCol w:w="2298"/>
        <w:gridCol w:w="4357"/>
        <w:gridCol w:w="1800"/>
        <w:gridCol w:w="1800"/>
        <w:gridCol w:w="1669"/>
        <w:gridCol w:w="41"/>
        <w:gridCol w:w="1629"/>
      </w:tblGrid>
      <w:tr w:rsidR="00FF39EE" w14:paraId="6B839026" w14:textId="77777777" w:rsidTr="0045088E">
        <w:trPr>
          <w:trHeight w:val="1340"/>
          <w:jc w:val="center"/>
        </w:trPr>
        <w:tc>
          <w:tcPr>
            <w:tcW w:w="2298" w:type="dxa"/>
            <w:tcBorders>
              <w:bottom w:val="single" w:sz="4" w:space="0" w:color="auto"/>
            </w:tcBorders>
            <w:shd w:val="clear" w:color="auto" w:fill="8EAADB" w:themeFill="accent1" w:themeFillTint="99"/>
            <w:vAlign w:val="center"/>
          </w:tcPr>
          <w:p w14:paraId="1963205F" w14:textId="35BAE8CB" w:rsidR="007B7203" w:rsidRPr="0094333A" w:rsidRDefault="007B7203" w:rsidP="007B7203">
            <w:pPr>
              <w:jc w:val="center"/>
              <w:rPr>
                <w:rFonts w:ascii="Times New Roman" w:hAnsi="Times New Roman" w:cs="Times New Roman"/>
                <w:b/>
                <w:bCs/>
                <w:sz w:val="24"/>
                <w:szCs w:val="24"/>
              </w:rPr>
            </w:pPr>
            <w:r w:rsidRPr="0094333A">
              <w:rPr>
                <w:rFonts w:ascii="Times New Roman" w:hAnsi="Times New Roman" w:cs="Times New Roman"/>
                <w:b/>
                <w:bCs/>
                <w:sz w:val="24"/>
                <w:szCs w:val="24"/>
              </w:rPr>
              <w:t>Evaluati</w:t>
            </w:r>
            <w:r>
              <w:rPr>
                <w:rFonts w:ascii="Times New Roman" w:hAnsi="Times New Roman" w:cs="Times New Roman"/>
                <w:b/>
                <w:bCs/>
                <w:sz w:val="24"/>
                <w:szCs w:val="24"/>
              </w:rPr>
              <w:t>ve Criteria</w:t>
            </w:r>
          </w:p>
        </w:tc>
        <w:tc>
          <w:tcPr>
            <w:tcW w:w="4357" w:type="dxa"/>
            <w:tcBorders>
              <w:bottom w:val="single" w:sz="4" w:space="0" w:color="auto"/>
            </w:tcBorders>
            <w:shd w:val="clear" w:color="auto" w:fill="8EAADB" w:themeFill="accent1" w:themeFillTint="99"/>
            <w:vAlign w:val="center"/>
          </w:tcPr>
          <w:p w14:paraId="0ADDA0ED" w14:textId="0F66194C" w:rsidR="007B7203" w:rsidRPr="0094333A" w:rsidRDefault="007B7203" w:rsidP="0067146F">
            <w:pPr>
              <w:jc w:val="center"/>
              <w:rPr>
                <w:rFonts w:ascii="Times New Roman" w:hAnsi="Times New Roman" w:cs="Times New Roman"/>
                <w:b/>
                <w:bCs/>
                <w:sz w:val="24"/>
                <w:szCs w:val="24"/>
              </w:rPr>
            </w:pPr>
            <w:r w:rsidRPr="0094333A">
              <w:rPr>
                <w:rFonts w:ascii="Times New Roman" w:hAnsi="Times New Roman" w:cs="Times New Roman"/>
                <w:b/>
                <w:bCs/>
                <w:sz w:val="24"/>
                <w:szCs w:val="24"/>
              </w:rPr>
              <w:t>Evaluati</w:t>
            </w:r>
            <w:r>
              <w:rPr>
                <w:rFonts w:ascii="Times New Roman" w:hAnsi="Times New Roman" w:cs="Times New Roman"/>
                <w:b/>
                <w:bCs/>
                <w:sz w:val="24"/>
                <w:szCs w:val="24"/>
              </w:rPr>
              <w:t>ve Questions</w:t>
            </w:r>
          </w:p>
        </w:tc>
        <w:tc>
          <w:tcPr>
            <w:tcW w:w="1800" w:type="dxa"/>
            <w:tcBorders>
              <w:bottom w:val="single" w:sz="4" w:space="0" w:color="auto"/>
            </w:tcBorders>
            <w:shd w:val="clear" w:color="auto" w:fill="8EAADB" w:themeFill="accent1" w:themeFillTint="99"/>
            <w:vAlign w:val="center"/>
          </w:tcPr>
          <w:p w14:paraId="7373515A" w14:textId="21AB9FA3" w:rsidR="007B7203" w:rsidRPr="0094333A" w:rsidRDefault="00251379" w:rsidP="0067146F">
            <w:pPr>
              <w:jc w:val="center"/>
              <w:rPr>
                <w:rFonts w:ascii="Times New Roman" w:hAnsi="Times New Roman" w:cs="Times New Roman"/>
                <w:b/>
                <w:bCs/>
                <w:sz w:val="24"/>
                <w:szCs w:val="24"/>
              </w:rPr>
            </w:pPr>
            <w:r w:rsidRPr="00251379">
              <w:rPr>
                <w:rFonts w:ascii="Times New Roman" w:hAnsi="Times New Roman" w:cs="Times New Roman"/>
                <w:b/>
                <w:bCs/>
                <w:sz w:val="24"/>
                <w:szCs w:val="24"/>
              </w:rPr>
              <w:t>Indicators / observation fields</w:t>
            </w:r>
          </w:p>
        </w:tc>
        <w:tc>
          <w:tcPr>
            <w:tcW w:w="1800" w:type="dxa"/>
            <w:tcBorders>
              <w:bottom w:val="single" w:sz="4" w:space="0" w:color="auto"/>
            </w:tcBorders>
            <w:shd w:val="clear" w:color="auto" w:fill="8EAADB" w:themeFill="accent1" w:themeFillTint="99"/>
            <w:vAlign w:val="center"/>
          </w:tcPr>
          <w:p w14:paraId="2A04DECF" w14:textId="30BB7705" w:rsidR="007B7203" w:rsidRPr="0094333A" w:rsidRDefault="00251379" w:rsidP="0067146F">
            <w:pPr>
              <w:jc w:val="center"/>
              <w:rPr>
                <w:rFonts w:ascii="Times New Roman" w:hAnsi="Times New Roman" w:cs="Times New Roman"/>
                <w:b/>
                <w:bCs/>
                <w:sz w:val="24"/>
                <w:szCs w:val="24"/>
              </w:rPr>
            </w:pPr>
            <w:r w:rsidRPr="00251379">
              <w:rPr>
                <w:rFonts w:ascii="Times New Roman" w:hAnsi="Times New Roman" w:cs="Times New Roman"/>
                <w:b/>
                <w:bCs/>
                <w:sz w:val="24"/>
                <w:szCs w:val="24"/>
              </w:rPr>
              <w:t>Data collection methods and sources</w:t>
            </w:r>
            <w:r>
              <w:rPr>
                <w:rFonts w:ascii="Times New Roman" w:hAnsi="Times New Roman" w:cs="Times New Roman"/>
                <w:b/>
                <w:bCs/>
                <w:sz w:val="24"/>
                <w:szCs w:val="24"/>
              </w:rPr>
              <w:t xml:space="preserve"> </w:t>
            </w:r>
          </w:p>
        </w:tc>
        <w:tc>
          <w:tcPr>
            <w:tcW w:w="1710" w:type="dxa"/>
            <w:gridSpan w:val="2"/>
            <w:tcBorders>
              <w:bottom w:val="single" w:sz="4" w:space="0" w:color="auto"/>
            </w:tcBorders>
            <w:shd w:val="clear" w:color="auto" w:fill="8EAADB" w:themeFill="accent1" w:themeFillTint="99"/>
            <w:vAlign w:val="center"/>
          </w:tcPr>
          <w:p w14:paraId="17E48172" w14:textId="07260377" w:rsidR="007B7203" w:rsidRPr="0094333A" w:rsidRDefault="00251379" w:rsidP="0067146F">
            <w:pPr>
              <w:jc w:val="center"/>
              <w:rPr>
                <w:rFonts w:ascii="Times New Roman" w:hAnsi="Times New Roman" w:cs="Times New Roman"/>
                <w:b/>
                <w:bCs/>
                <w:sz w:val="24"/>
                <w:szCs w:val="24"/>
              </w:rPr>
            </w:pPr>
            <w:r w:rsidRPr="00251379">
              <w:rPr>
                <w:rFonts w:ascii="Times New Roman" w:hAnsi="Times New Roman" w:cs="Times New Roman"/>
                <w:b/>
                <w:bCs/>
                <w:sz w:val="24"/>
                <w:szCs w:val="24"/>
              </w:rPr>
              <w:t>Methods for data analysis</w:t>
            </w:r>
            <w:r>
              <w:rPr>
                <w:rFonts w:ascii="Times New Roman" w:hAnsi="Times New Roman" w:cs="Times New Roman"/>
                <w:b/>
                <w:bCs/>
                <w:sz w:val="24"/>
                <w:szCs w:val="24"/>
              </w:rPr>
              <w:t xml:space="preserve"> </w:t>
            </w:r>
          </w:p>
        </w:tc>
        <w:tc>
          <w:tcPr>
            <w:tcW w:w="1629" w:type="dxa"/>
            <w:tcBorders>
              <w:bottom w:val="single" w:sz="4" w:space="0" w:color="auto"/>
            </w:tcBorders>
            <w:shd w:val="clear" w:color="auto" w:fill="8EAADB" w:themeFill="accent1" w:themeFillTint="99"/>
            <w:vAlign w:val="center"/>
          </w:tcPr>
          <w:p w14:paraId="32A9033A" w14:textId="77777777" w:rsidR="00251379" w:rsidRPr="00251379" w:rsidRDefault="00251379" w:rsidP="00251379">
            <w:pPr>
              <w:jc w:val="center"/>
              <w:rPr>
                <w:rFonts w:ascii="Times New Roman" w:hAnsi="Times New Roman" w:cs="Times New Roman"/>
                <w:b/>
                <w:bCs/>
                <w:sz w:val="24"/>
                <w:szCs w:val="24"/>
              </w:rPr>
            </w:pPr>
            <w:r w:rsidRPr="00251379">
              <w:rPr>
                <w:rFonts w:ascii="Times New Roman" w:hAnsi="Times New Roman" w:cs="Times New Roman"/>
                <w:b/>
                <w:bCs/>
                <w:sz w:val="24"/>
                <w:szCs w:val="24"/>
              </w:rPr>
              <w:t>Remarks</w:t>
            </w:r>
          </w:p>
          <w:p w14:paraId="3446A883" w14:textId="23014D12" w:rsidR="007B7203" w:rsidRPr="0094333A" w:rsidRDefault="00251379" w:rsidP="00251379">
            <w:pPr>
              <w:jc w:val="center"/>
              <w:rPr>
                <w:rFonts w:ascii="Times New Roman" w:hAnsi="Times New Roman" w:cs="Times New Roman"/>
                <w:b/>
                <w:bCs/>
                <w:sz w:val="24"/>
                <w:szCs w:val="24"/>
              </w:rPr>
            </w:pPr>
            <w:r w:rsidRPr="00251379">
              <w:rPr>
                <w:rFonts w:ascii="Times New Roman" w:hAnsi="Times New Roman" w:cs="Times New Roman"/>
                <w:b/>
                <w:bCs/>
                <w:sz w:val="24"/>
                <w:szCs w:val="24"/>
              </w:rPr>
              <w:t>(sample size,</w:t>
            </w:r>
            <w:r w:rsidR="00C95984">
              <w:rPr>
                <w:rFonts w:ascii="Times New Roman" w:hAnsi="Times New Roman" w:cs="Times New Roman"/>
                <w:b/>
                <w:bCs/>
                <w:sz w:val="24"/>
                <w:szCs w:val="24"/>
              </w:rPr>
              <w:t xml:space="preserve"> stakeholders,</w:t>
            </w:r>
            <w:r w:rsidRPr="00251379">
              <w:rPr>
                <w:rFonts w:ascii="Times New Roman" w:hAnsi="Times New Roman" w:cs="Times New Roman"/>
                <w:b/>
                <w:bCs/>
                <w:sz w:val="24"/>
                <w:szCs w:val="24"/>
              </w:rPr>
              <w:t xml:space="preserve"> etc.)</w:t>
            </w:r>
            <w:r>
              <w:rPr>
                <w:rFonts w:ascii="Times New Roman" w:hAnsi="Times New Roman" w:cs="Times New Roman"/>
                <w:b/>
                <w:bCs/>
                <w:sz w:val="24"/>
                <w:szCs w:val="24"/>
              </w:rPr>
              <w:t xml:space="preserve"> </w:t>
            </w:r>
            <w:r w:rsidR="007B7203">
              <w:rPr>
                <w:rFonts w:ascii="Times New Roman" w:hAnsi="Times New Roman" w:cs="Times New Roman"/>
                <w:b/>
                <w:bCs/>
                <w:sz w:val="24"/>
                <w:szCs w:val="24"/>
              </w:rPr>
              <w:t xml:space="preserve"> </w:t>
            </w:r>
          </w:p>
        </w:tc>
      </w:tr>
      <w:tr w:rsidR="00155F77" w14:paraId="59464151" w14:textId="77777777" w:rsidTr="00FF39EE">
        <w:trPr>
          <w:trHeight w:val="160"/>
          <w:jc w:val="center"/>
        </w:trPr>
        <w:tc>
          <w:tcPr>
            <w:tcW w:w="13594" w:type="dxa"/>
            <w:gridSpan w:val="7"/>
            <w:tcBorders>
              <w:bottom w:val="nil"/>
            </w:tcBorders>
            <w:shd w:val="clear" w:color="auto" w:fill="8EAADB" w:themeFill="accent1" w:themeFillTint="99"/>
            <w:vAlign w:val="center"/>
          </w:tcPr>
          <w:p w14:paraId="6FD4FEF7" w14:textId="0074CA58" w:rsidR="00155F77" w:rsidRDefault="00155F77" w:rsidP="00155F77">
            <w:pPr>
              <w:rPr>
                <w:rFonts w:ascii="Times New Roman" w:hAnsi="Times New Roman" w:cs="Times New Roman"/>
                <w:b/>
                <w:bCs/>
                <w:sz w:val="24"/>
                <w:szCs w:val="24"/>
              </w:rPr>
            </w:pPr>
          </w:p>
        </w:tc>
      </w:tr>
      <w:tr w:rsidR="00FF39EE" w14:paraId="7ACC3750" w14:textId="77777777" w:rsidTr="0045088E">
        <w:trPr>
          <w:trHeight w:val="1093"/>
          <w:jc w:val="center"/>
        </w:trPr>
        <w:tc>
          <w:tcPr>
            <w:tcW w:w="2298" w:type="dxa"/>
            <w:vMerge w:val="restart"/>
            <w:tcBorders>
              <w:top w:val="nil"/>
            </w:tcBorders>
            <w:shd w:val="clear" w:color="auto" w:fill="8EAADB" w:themeFill="accent1" w:themeFillTint="99"/>
            <w:vAlign w:val="center"/>
          </w:tcPr>
          <w:p w14:paraId="313DEBC1" w14:textId="1B834DC4" w:rsidR="00B2473E" w:rsidRPr="004D7D19" w:rsidRDefault="00B2473E" w:rsidP="007C350E">
            <w:pPr>
              <w:rPr>
                <w:rFonts w:ascii="Times New Roman" w:hAnsi="Times New Roman" w:cs="Times New Roman"/>
                <w:sz w:val="21"/>
                <w:szCs w:val="21"/>
              </w:rPr>
            </w:pPr>
            <w:r>
              <w:rPr>
                <w:rFonts w:ascii="Times New Roman" w:hAnsi="Times New Roman" w:cs="Times New Roman"/>
                <w:b/>
                <w:bCs/>
                <w:sz w:val="24"/>
                <w:szCs w:val="24"/>
              </w:rPr>
              <w:t>RELEVANCE</w:t>
            </w:r>
          </w:p>
        </w:tc>
        <w:tc>
          <w:tcPr>
            <w:tcW w:w="4357" w:type="dxa"/>
            <w:tcBorders>
              <w:top w:val="nil"/>
            </w:tcBorders>
            <w:shd w:val="clear" w:color="auto" w:fill="D9E2F3" w:themeFill="accent1" w:themeFillTint="33"/>
            <w:vAlign w:val="center"/>
          </w:tcPr>
          <w:p w14:paraId="2F8A1EF6" w14:textId="26BFE50B" w:rsidR="00B2473E" w:rsidRPr="004D7D19" w:rsidRDefault="004E736E" w:rsidP="007D1DA4">
            <w:pPr>
              <w:spacing w:after="120"/>
              <w:jc w:val="both"/>
              <w:rPr>
                <w:rFonts w:ascii="Times New Roman" w:hAnsi="Times New Roman" w:cs="Times New Roman"/>
                <w:sz w:val="21"/>
                <w:szCs w:val="21"/>
              </w:rPr>
            </w:pPr>
            <w:r w:rsidRPr="004E736E">
              <w:rPr>
                <w:rFonts w:ascii="Times New Roman" w:hAnsi="Times New Roman" w:cs="Times New Roman"/>
              </w:rPr>
              <w:t>How appropriate and relevant is the YENI project towards the alignment with the national and international policies on environmental and climate as: National Climate Strategy National, Youth Strategy, Agenda 2030 and Sustainable Development Goals (4 – Education, 7 Affordable and Clean Energy, and 13 Climate Action) as well as the Local Environmental Action Plans (LEAPs) of 17 target municipalities.</w:t>
            </w:r>
          </w:p>
        </w:tc>
        <w:tc>
          <w:tcPr>
            <w:tcW w:w="1800" w:type="dxa"/>
            <w:tcBorders>
              <w:top w:val="nil"/>
            </w:tcBorders>
            <w:shd w:val="clear" w:color="auto" w:fill="D9E2F3" w:themeFill="accent1" w:themeFillTint="33"/>
            <w:vAlign w:val="center"/>
          </w:tcPr>
          <w:p w14:paraId="60D280A8" w14:textId="77777777" w:rsidR="00B2473E" w:rsidRPr="004D7D19" w:rsidRDefault="00B2473E" w:rsidP="0067146F">
            <w:pPr>
              <w:jc w:val="center"/>
              <w:rPr>
                <w:rFonts w:ascii="Times New Roman" w:hAnsi="Times New Roman" w:cs="Times New Roman"/>
                <w:sz w:val="21"/>
                <w:szCs w:val="21"/>
              </w:rPr>
            </w:pPr>
          </w:p>
        </w:tc>
        <w:tc>
          <w:tcPr>
            <w:tcW w:w="1800" w:type="dxa"/>
            <w:tcBorders>
              <w:top w:val="nil"/>
            </w:tcBorders>
            <w:shd w:val="clear" w:color="auto" w:fill="D9E2F3" w:themeFill="accent1" w:themeFillTint="33"/>
            <w:vAlign w:val="center"/>
          </w:tcPr>
          <w:p w14:paraId="069E9D34" w14:textId="77777777" w:rsidR="00B2473E" w:rsidRPr="004D7D19" w:rsidRDefault="00B2473E" w:rsidP="0067146F">
            <w:pPr>
              <w:jc w:val="center"/>
              <w:rPr>
                <w:rFonts w:ascii="Times New Roman" w:hAnsi="Times New Roman" w:cs="Times New Roman"/>
                <w:sz w:val="21"/>
                <w:szCs w:val="21"/>
              </w:rPr>
            </w:pPr>
          </w:p>
        </w:tc>
        <w:tc>
          <w:tcPr>
            <w:tcW w:w="1710" w:type="dxa"/>
            <w:gridSpan w:val="2"/>
            <w:tcBorders>
              <w:top w:val="nil"/>
            </w:tcBorders>
            <w:shd w:val="clear" w:color="auto" w:fill="D9E2F3" w:themeFill="accent1" w:themeFillTint="33"/>
            <w:vAlign w:val="center"/>
          </w:tcPr>
          <w:p w14:paraId="0E018426" w14:textId="77777777" w:rsidR="00B2473E" w:rsidRPr="004D7D19" w:rsidRDefault="00B2473E" w:rsidP="0067146F">
            <w:pPr>
              <w:jc w:val="center"/>
              <w:rPr>
                <w:rFonts w:ascii="Times New Roman" w:hAnsi="Times New Roman" w:cs="Times New Roman"/>
                <w:sz w:val="21"/>
                <w:szCs w:val="21"/>
              </w:rPr>
            </w:pPr>
          </w:p>
        </w:tc>
        <w:tc>
          <w:tcPr>
            <w:tcW w:w="1629" w:type="dxa"/>
            <w:tcBorders>
              <w:top w:val="nil"/>
            </w:tcBorders>
            <w:shd w:val="clear" w:color="auto" w:fill="D9E2F3" w:themeFill="accent1" w:themeFillTint="33"/>
            <w:vAlign w:val="center"/>
          </w:tcPr>
          <w:p w14:paraId="6B375861" w14:textId="77777777" w:rsidR="00B2473E" w:rsidRPr="004D7D19" w:rsidRDefault="00B2473E" w:rsidP="0067146F">
            <w:pPr>
              <w:jc w:val="center"/>
              <w:rPr>
                <w:rFonts w:ascii="Times New Roman" w:hAnsi="Times New Roman" w:cs="Times New Roman"/>
                <w:sz w:val="21"/>
                <w:szCs w:val="21"/>
              </w:rPr>
            </w:pPr>
          </w:p>
        </w:tc>
      </w:tr>
      <w:tr w:rsidR="00FF39EE" w14:paraId="0C4121ED" w14:textId="77777777" w:rsidTr="0045088E">
        <w:trPr>
          <w:trHeight w:val="575"/>
          <w:jc w:val="center"/>
        </w:trPr>
        <w:tc>
          <w:tcPr>
            <w:tcW w:w="2298" w:type="dxa"/>
            <w:vMerge/>
            <w:shd w:val="clear" w:color="auto" w:fill="8EAADB" w:themeFill="accent1" w:themeFillTint="99"/>
            <w:vAlign w:val="center"/>
          </w:tcPr>
          <w:p w14:paraId="0772E5D6" w14:textId="3308B10E" w:rsidR="00B2473E" w:rsidRPr="004D7D19" w:rsidRDefault="00B2473E" w:rsidP="007C350E">
            <w:pPr>
              <w:rPr>
                <w:rFonts w:ascii="Times New Roman" w:hAnsi="Times New Roman" w:cs="Times New Roman"/>
                <w:sz w:val="21"/>
                <w:szCs w:val="21"/>
              </w:rPr>
            </w:pPr>
          </w:p>
        </w:tc>
        <w:tc>
          <w:tcPr>
            <w:tcW w:w="4357" w:type="dxa"/>
            <w:shd w:val="clear" w:color="auto" w:fill="D9E2F3" w:themeFill="accent1" w:themeFillTint="33"/>
            <w:vAlign w:val="center"/>
          </w:tcPr>
          <w:p w14:paraId="5DE7FA43" w14:textId="05E4F456" w:rsidR="00B2473E" w:rsidRPr="004D7D19" w:rsidRDefault="00B2473E" w:rsidP="00F267E8">
            <w:pPr>
              <w:rPr>
                <w:rFonts w:ascii="Times New Roman" w:hAnsi="Times New Roman" w:cs="Times New Roman"/>
                <w:sz w:val="21"/>
                <w:szCs w:val="21"/>
              </w:rPr>
            </w:pPr>
            <w:r w:rsidRPr="00AA162E">
              <w:rPr>
                <w:rFonts w:ascii="Times New Roman" w:hAnsi="Times New Roman" w:cs="Times New Roman"/>
                <w:sz w:val="21"/>
                <w:szCs w:val="21"/>
              </w:rPr>
              <w:t>How consistent are the activities and outputs with the intended effects?</w:t>
            </w:r>
          </w:p>
        </w:tc>
        <w:tc>
          <w:tcPr>
            <w:tcW w:w="1800" w:type="dxa"/>
            <w:shd w:val="clear" w:color="auto" w:fill="D9E2F3" w:themeFill="accent1" w:themeFillTint="33"/>
            <w:vAlign w:val="center"/>
          </w:tcPr>
          <w:p w14:paraId="2778CD09" w14:textId="77777777" w:rsidR="00B2473E" w:rsidRPr="004D7D19" w:rsidRDefault="00B2473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605E8CF0" w14:textId="77777777" w:rsidR="00B2473E" w:rsidRPr="004D7D19" w:rsidRDefault="00B2473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651B5A5" w14:textId="77777777" w:rsidR="00B2473E" w:rsidRPr="004D7D19" w:rsidRDefault="00B2473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27B24858" w14:textId="77777777" w:rsidR="00B2473E" w:rsidRPr="004D7D19" w:rsidRDefault="00B2473E" w:rsidP="0067146F">
            <w:pPr>
              <w:jc w:val="center"/>
              <w:rPr>
                <w:rFonts w:ascii="Times New Roman" w:hAnsi="Times New Roman" w:cs="Times New Roman"/>
                <w:sz w:val="21"/>
                <w:szCs w:val="21"/>
              </w:rPr>
            </w:pPr>
          </w:p>
        </w:tc>
      </w:tr>
      <w:tr w:rsidR="004E736E" w14:paraId="36820681" w14:textId="77777777" w:rsidTr="0045088E">
        <w:trPr>
          <w:trHeight w:val="575"/>
          <w:jc w:val="center"/>
        </w:trPr>
        <w:tc>
          <w:tcPr>
            <w:tcW w:w="2298" w:type="dxa"/>
            <w:vMerge/>
            <w:shd w:val="clear" w:color="auto" w:fill="8EAADB" w:themeFill="accent1" w:themeFillTint="99"/>
            <w:vAlign w:val="center"/>
          </w:tcPr>
          <w:p w14:paraId="2135B777" w14:textId="77777777" w:rsidR="004E736E" w:rsidRPr="004D7D19" w:rsidRDefault="004E736E" w:rsidP="007C350E">
            <w:pPr>
              <w:rPr>
                <w:rFonts w:ascii="Times New Roman" w:hAnsi="Times New Roman" w:cs="Times New Roman"/>
                <w:sz w:val="21"/>
                <w:szCs w:val="21"/>
              </w:rPr>
            </w:pPr>
          </w:p>
        </w:tc>
        <w:tc>
          <w:tcPr>
            <w:tcW w:w="4357" w:type="dxa"/>
            <w:shd w:val="clear" w:color="auto" w:fill="D9E2F3" w:themeFill="accent1" w:themeFillTint="33"/>
            <w:vAlign w:val="center"/>
          </w:tcPr>
          <w:p w14:paraId="24CC0D60" w14:textId="14C2D165" w:rsidR="004E736E" w:rsidRPr="00AA162E" w:rsidRDefault="004E736E" w:rsidP="007D1DA4">
            <w:pPr>
              <w:spacing w:after="120"/>
              <w:jc w:val="both"/>
              <w:rPr>
                <w:rFonts w:ascii="Times New Roman" w:hAnsi="Times New Roman" w:cs="Times New Roman"/>
                <w:sz w:val="21"/>
                <w:szCs w:val="21"/>
              </w:rPr>
            </w:pPr>
            <w:r w:rsidRPr="004E736E">
              <w:rPr>
                <w:rFonts w:ascii="Times New Roman" w:hAnsi="Times New Roman" w:cs="Times New Roman"/>
              </w:rPr>
              <w:t xml:space="preserve">Is the project relevant to the identified needs of beneficiaries (target group of </w:t>
            </w:r>
            <w:r w:rsidR="001B082C" w:rsidRPr="004E736E">
              <w:rPr>
                <w:rFonts w:ascii="Times New Roman" w:hAnsi="Times New Roman" w:cs="Times New Roman"/>
              </w:rPr>
              <w:t>projects</w:t>
            </w:r>
            <w:r w:rsidRPr="004E736E">
              <w:rPr>
                <w:rFonts w:ascii="Times New Roman" w:hAnsi="Times New Roman" w:cs="Times New Roman"/>
              </w:rPr>
              <w:t>)?</w:t>
            </w:r>
          </w:p>
        </w:tc>
        <w:tc>
          <w:tcPr>
            <w:tcW w:w="1800" w:type="dxa"/>
            <w:shd w:val="clear" w:color="auto" w:fill="D9E2F3" w:themeFill="accent1" w:themeFillTint="33"/>
            <w:vAlign w:val="center"/>
          </w:tcPr>
          <w:p w14:paraId="4329D7BE" w14:textId="77777777" w:rsidR="004E736E" w:rsidRPr="004D7D19" w:rsidRDefault="004E736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374672E2" w14:textId="77777777" w:rsidR="004E736E" w:rsidRPr="004D7D19" w:rsidRDefault="004E736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4B2204B" w14:textId="77777777" w:rsidR="004E736E" w:rsidRPr="004D7D19" w:rsidRDefault="004E736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608DAF11" w14:textId="77777777" w:rsidR="004E736E" w:rsidRPr="004D7D19" w:rsidRDefault="004E736E" w:rsidP="0067146F">
            <w:pPr>
              <w:jc w:val="center"/>
              <w:rPr>
                <w:rFonts w:ascii="Times New Roman" w:hAnsi="Times New Roman" w:cs="Times New Roman"/>
                <w:sz w:val="21"/>
                <w:szCs w:val="21"/>
              </w:rPr>
            </w:pPr>
          </w:p>
        </w:tc>
      </w:tr>
      <w:tr w:rsidR="004E736E" w14:paraId="7C561EE8" w14:textId="77777777" w:rsidTr="0045088E">
        <w:trPr>
          <w:trHeight w:val="575"/>
          <w:jc w:val="center"/>
        </w:trPr>
        <w:tc>
          <w:tcPr>
            <w:tcW w:w="2298" w:type="dxa"/>
            <w:vMerge/>
            <w:shd w:val="clear" w:color="auto" w:fill="8EAADB" w:themeFill="accent1" w:themeFillTint="99"/>
            <w:vAlign w:val="center"/>
          </w:tcPr>
          <w:p w14:paraId="60BB7700" w14:textId="77777777" w:rsidR="004E736E" w:rsidRPr="004D7D19" w:rsidRDefault="004E736E" w:rsidP="007C350E">
            <w:pPr>
              <w:rPr>
                <w:rFonts w:ascii="Times New Roman" w:hAnsi="Times New Roman" w:cs="Times New Roman"/>
                <w:sz w:val="21"/>
                <w:szCs w:val="21"/>
              </w:rPr>
            </w:pPr>
          </w:p>
        </w:tc>
        <w:tc>
          <w:tcPr>
            <w:tcW w:w="4357" w:type="dxa"/>
            <w:shd w:val="clear" w:color="auto" w:fill="D9E2F3" w:themeFill="accent1" w:themeFillTint="33"/>
            <w:vAlign w:val="center"/>
          </w:tcPr>
          <w:p w14:paraId="12D1227B" w14:textId="50716ED7" w:rsidR="004E736E" w:rsidRPr="004E736E" w:rsidRDefault="004E736E" w:rsidP="007D1DA4">
            <w:pPr>
              <w:spacing w:after="120"/>
              <w:jc w:val="both"/>
              <w:rPr>
                <w:rFonts w:ascii="Times New Roman" w:hAnsi="Times New Roman" w:cs="Times New Roman"/>
              </w:rPr>
            </w:pPr>
            <w:r w:rsidRPr="004E736E">
              <w:rPr>
                <w:rFonts w:ascii="Times New Roman" w:eastAsia="Times New Roman" w:hAnsi="Times New Roman" w:cs="Times New Roman"/>
              </w:rPr>
              <w:t>What is CACH/YENI project's position towards cooperation with relevant stakeholders/actors in climate education and youth?</w:t>
            </w:r>
          </w:p>
        </w:tc>
        <w:tc>
          <w:tcPr>
            <w:tcW w:w="1800" w:type="dxa"/>
            <w:shd w:val="clear" w:color="auto" w:fill="D9E2F3" w:themeFill="accent1" w:themeFillTint="33"/>
            <w:vAlign w:val="center"/>
          </w:tcPr>
          <w:p w14:paraId="7C24763D" w14:textId="77777777" w:rsidR="004E736E" w:rsidRPr="004D7D19" w:rsidRDefault="004E736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1DD8ECC9" w14:textId="77777777" w:rsidR="004E736E" w:rsidRPr="004D7D19" w:rsidRDefault="004E736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600A0C8" w14:textId="77777777" w:rsidR="004E736E" w:rsidRPr="004D7D19" w:rsidRDefault="004E736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0124D042" w14:textId="77777777" w:rsidR="004E736E" w:rsidRPr="004D7D19" w:rsidRDefault="004E736E" w:rsidP="0067146F">
            <w:pPr>
              <w:jc w:val="center"/>
              <w:rPr>
                <w:rFonts w:ascii="Times New Roman" w:hAnsi="Times New Roman" w:cs="Times New Roman"/>
                <w:sz w:val="21"/>
                <w:szCs w:val="21"/>
              </w:rPr>
            </w:pPr>
          </w:p>
        </w:tc>
      </w:tr>
      <w:tr w:rsidR="00FF39EE" w14:paraId="40EAB02A" w14:textId="77777777" w:rsidTr="0045088E">
        <w:trPr>
          <w:trHeight w:val="1016"/>
          <w:jc w:val="center"/>
        </w:trPr>
        <w:tc>
          <w:tcPr>
            <w:tcW w:w="2298" w:type="dxa"/>
            <w:vMerge/>
            <w:shd w:val="clear" w:color="auto" w:fill="8EAADB" w:themeFill="accent1" w:themeFillTint="99"/>
            <w:vAlign w:val="center"/>
          </w:tcPr>
          <w:p w14:paraId="1EAC7DE2" w14:textId="6F7D25C6" w:rsidR="00B2473E" w:rsidRPr="004D7D19" w:rsidRDefault="00B2473E" w:rsidP="007C350E">
            <w:pPr>
              <w:rPr>
                <w:rFonts w:ascii="Times New Roman" w:hAnsi="Times New Roman" w:cs="Times New Roman"/>
                <w:sz w:val="21"/>
                <w:szCs w:val="21"/>
              </w:rPr>
            </w:pPr>
          </w:p>
        </w:tc>
        <w:tc>
          <w:tcPr>
            <w:tcW w:w="4357" w:type="dxa"/>
            <w:shd w:val="clear" w:color="auto" w:fill="D9E2F3" w:themeFill="accent1" w:themeFillTint="33"/>
            <w:vAlign w:val="center"/>
          </w:tcPr>
          <w:p w14:paraId="3FACE20D" w14:textId="2C9A27C0" w:rsidR="00B2473E" w:rsidRDefault="00B2473E" w:rsidP="00F267E8">
            <w:pPr>
              <w:rPr>
                <w:rFonts w:ascii="Times New Roman" w:hAnsi="Times New Roman" w:cs="Times New Roman"/>
                <w:sz w:val="21"/>
                <w:szCs w:val="21"/>
              </w:rPr>
            </w:pPr>
            <w:r w:rsidRPr="00F267E8">
              <w:rPr>
                <w:rFonts w:ascii="Times New Roman" w:hAnsi="Times New Roman" w:cs="Times New Roman"/>
                <w:sz w:val="21"/>
                <w:szCs w:val="21"/>
              </w:rPr>
              <w:t xml:space="preserve">To what extent the project </w:t>
            </w:r>
            <w:r w:rsidR="00DE5F0C">
              <w:rPr>
                <w:rFonts w:ascii="Times New Roman" w:hAnsi="Times New Roman" w:cs="Times New Roman"/>
                <w:sz w:val="21"/>
                <w:szCs w:val="21"/>
              </w:rPr>
              <w:t xml:space="preserve">is </w:t>
            </w:r>
            <w:r w:rsidRPr="00F267E8">
              <w:rPr>
                <w:rFonts w:ascii="Times New Roman" w:hAnsi="Times New Roman" w:cs="Times New Roman"/>
                <w:sz w:val="21"/>
                <w:szCs w:val="21"/>
              </w:rPr>
              <w:t>fit-for-purpose to:</w:t>
            </w:r>
          </w:p>
          <w:p w14:paraId="0C213060" w14:textId="77777777" w:rsidR="004E736E" w:rsidRDefault="004E736E" w:rsidP="00756475">
            <w:pPr>
              <w:pStyle w:val="ListParagraph"/>
              <w:numPr>
                <w:ilvl w:val="0"/>
                <w:numId w:val="1"/>
              </w:numPr>
              <w:contextualSpacing w:val="0"/>
              <w:jc w:val="both"/>
              <w:rPr>
                <w:rFonts w:ascii="Times New Roman" w:hAnsi="Times New Roman" w:cs="Times New Roman"/>
              </w:rPr>
            </w:pPr>
            <w:r w:rsidRPr="00BF1FDC">
              <w:rPr>
                <w:rFonts w:ascii="Times New Roman" w:hAnsi="Times New Roman" w:cs="Times New Roman"/>
              </w:rPr>
              <w:t>Encouraging young people to take sustainable action on climate change issues by helping local and national authorities acknowledge them as partners in the fight against climate change.</w:t>
            </w:r>
          </w:p>
          <w:p w14:paraId="70499B7A" w14:textId="77777777" w:rsidR="004E736E" w:rsidRDefault="004E736E" w:rsidP="00756475">
            <w:pPr>
              <w:pStyle w:val="ListParagraph"/>
              <w:numPr>
                <w:ilvl w:val="0"/>
                <w:numId w:val="1"/>
              </w:numPr>
              <w:jc w:val="both"/>
              <w:rPr>
                <w:rFonts w:ascii="Times New Roman" w:hAnsi="Times New Roman" w:cs="Times New Roman"/>
              </w:rPr>
            </w:pPr>
            <w:r w:rsidRPr="4AAFBF3C">
              <w:rPr>
                <w:rFonts w:ascii="Times New Roman" w:hAnsi="Times New Roman" w:cs="Times New Roman"/>
              </w:rPr>
              <w:lastRenderedPageBreak/>
              <w:t xml:space="preserve">Increase youth knowledge and engagement in environmental protection and climate action in Kosovar municipalities. </w:t>
            </w:r>
          </w:p>
          <w:p w14:paraId="52DE97E5" w14:textId="04DA3B00" w:rsidR="004E736E" w:rsidRDefault="004E736E" w:rsidP="00756475">
            <w:pPr>
              <w:pStyle w:val="ListParagraph"/>
              <w:numPr>
                <w:ilvl w:val="0"/>
                <w:numId w:val="1"/>
              </w:numPr>
              <w:jc w:val="both"/>
              <w:rPr>
                <w:rFonts w:ascii="Times New Roman" w:hAnsi="Times New Roman" w:cs="Times New Roman"/>
              </w:rPr>
            </w:pPr>
            <w:r w:rsidRPr="4AAFBF3C">
              <w:rPr>
                <w:rFonts w:ascii="Times New Roman" w:hAnsi="Times New Roman" w:cs="Times New Roman"/>
              </w:rPr>
              <w:t xml:space="preserve">Developing awareness within </w:t>
            </w:r>
            <w:r w:rsidR="007F32BE">
              <w:rPr>
                <w:rFonts w:ascii="Times New Roman" w:hAnsi="Times New Roman" w:cs="Times New Roman"/>
              </w:rPr>
              <w:t>high</w:t>
            </w:r>
            <w:r w:rsidRPr="4AAFBF3C">
              <w:rPr>
                <w:rFonts w:ascii="Times New Roman" w:hAnsi="Times New Roman" w:cs="Times New Roman"/>
              </w:rPr>
              <w:t xml:space="preserve"> school students regarding </w:t>
            </w:r>
            <w:r>
              <w:rPr>
                <w:rFonts w:ascii="Times New Roman" w:hAnsi="Times New Roman" w:cs="Times New Roman"/>
              </w:rPr>
              <w:t xml:space="preserve">the field of </w:t>
            </w:r>
            <w:r w:rsidRPr="4AAFBF3C">
              <w:rPr>
                <w:rFonts w:ascii="Times New Roman" w:hAnsi="Times New Roman" w:cs="Times New Roman"/>
              </w:rPr>
              <w:t xml:space="preserve">climate change and environmental protection. </w:t>
            </w:r>
          </w:p>
          <w:p w14:paraId="471BDFC3" w14:textId="2DD59C20" w:rsidR="00B2473E" w:rsidRPr="00301194" w:rsidRDefault="004E736E" w:rsidP="00756475">
            <w:pPr>
              <w:pStyle w:val="ListParagraph"/>
              <w:numPr>
                <w:ilvl w:val="0"/>
                <w:numId w:val="1"/>
              </w:numPr>
              <w:contextualSpacing w:val="0"/>
              <w:jc w:val="both"/>
              <w:rPr>
                <w:rFonts w:ascii="Times New Roman" w:hAnsi="Times New Roman" w:cs="Times New Roman"/>
                <w:sz w:val="21"/>
                <w:szCs w:val="21"/>
              </w:rPr>
            </w:pPr>
            <w:r w:rsidRPr="3E55B81E">
              <w:rPr>
                <w:rFonts w:ascii="Times New Roman" w:hAnsi="Times New Roman" w:cs="Times New Roman"/>
              </w:rPr>
              <w:t xml:space="preserve">The development of new climate change materials for high school level. Ensuring that the students, student councils, </w:t>
            </w:r>
            <w:r w:rsidR="00756475">
              <w:rPr>
                <w:rFonts w:ascii="Times New Roman" w:hAnsi="Times New Roman" w:cs="Times New Roman"/>
              </w:rPr>
              <w:t>Ec</w:t>
            </w:r>
            <w:r w:rsidRPr="3E55B81E">
              <w:rPr>
                <w:rFonts w:ascii="Times New Roman" w:hAnsi="Times New Roman" w:cs="Times New Roman"/>
              </w:rPr>
              <w:t>o</w:t>
            </w:r>
            <w:r w:rsidR="00756475">
              <w:rPr>
                <w:rFonts w:ascii="Times New Roman" w:hAnsi="Times New Roman" w:cs="Times New Roman"/>
              </w:rPr>
              <w:t xml:space="preserve"> C</w:t>
            </w:r>
            <w:r w:rsidRPr="3E55B81E">
              <w:rPr>
                <w:rFonts w:ascii="Times New Roman" w:hAnsi="Times New Roman" w:cs="Times New Roman"/>
              </w:rPr>
              <w:t xml:space="preserve">lubs, and MEDs in each municipality are successful in their climate change projects. </w:t>
            </w:r>
          </w:p>
          <w:p w14:paraId="2795DE0E" w14:textId="68A47A3C" w:rsidR="00301194" w:rsidRPr="00756475" w:rsidRDefault="00301194" w:rsidP="00756475">
            <w:pPr>
              <w:pStyle w:val="ListParagraph"/>
              <w:numPr>
                <w:ilvl w:val="0"/>
                <w:numId w:val="1"/>
              </w:numPr>
              <w:contextualSpacing w:val="0"/>
              <w:jc w:val="both"/>
              <w:rPr>
                <w:rFonts w:ascii="Times New Roman" w:hAnsi="Times New Roman" w:cs="Times New Roman"/>
                <w:sz w:val="21"/>
                <w:szCs w:val="21"/>
              </w:rPr>
            </w:pPr>
            <w:r w:rsidRPr="00301194">
              <w:rPr>
                <w:rFonts w:ascii="Times New Roman" w:hAnsi="Times New Roman" w:cs="Times New Roman"/>
                <w:sz w:val="21"/>
                <w:szCs w:val="21"/>
              </w:rPr>
              <w:t>Ensuring that the students, student councils, Eco Clubs, and MEDs in each municipality are successful in their climate change projects</w:t>
            </w:r>
            <w:r w:rsidRPr="00301194">
              <w:rPr>
                <w:rFonts w:ascii="Times New Roman" w:hAnsi="Times New Roman" w:cs="Times New Roman"/>
                <w:sz w:val="21"/>
                <w:szCs w:val="21"/>
                <w:u w:val="single"/>
              </w:rPr>
              <w:t>?</w:t>
            </w:r>
            <w:r w:rsidRPr="00301194">
              <w:rPr>
                <w:rFonts w:ascii="Times New Roman" w:hAnsi="Times New Roman" w:cs="Times New Roman"/>
                <w:sz w:val="21"/>
                <w:szCs w:val="21"/>
              </w:rPr>
              <w:t>.  </w:t>
            </w:r>
          </w:p>
          <w:p w14:paraId="2E31D614" w14:textId="77777777" w:rsidR="00756475" w:rsidRPr="00301194" w:rsidRDefault="00756475" w:rsidP="00756475">
            <w:pPr>
              <w:pStyle w:val="ListParagraph"/>
              <w:numPr>
                <w:ilvl w:val="0"/>
                <w:numId w:val="1"/>
              </w:numPr>
              <w:contextualSpacing w:val="0"/>
              <w:jc w:val="both"/>
              <w:rPr>
                <w:rFonts w:ascii="Times New Roman" w:hAnsi="Times New Roman" w:cs="Times New Roman"/>
                <w:sz w:val="21"/>
                <w:szCs w:val="21"/>
              </w:rPr>
            </w:pPr>
            <w:r>
              <w:rPr>
                <w:rFonts w:ascii="Times New Roman" w:hAnsi="Times New Roman" w:cs="Times New Roman"/>
              </w:rPr>
              <w:t>Youth Empowerment in the development of the School Environmental Plans and youth components for the municipalities LEAPs.</w:t>
            </w:r>
          </w:p>
          <w:p w14:paraId="5A65FFD2" w14:textId="1C838B7C" w:rsidR="00301194" w:rsidRPr="006D1244" w:rsidRDefault="00301194" w:rsidP="00301194">
            <w:pPr>
              <w:pStyle w:val="ListParagraph"/>
              <w:contextualSpacing w:val="0"/>
              <w:jc w:val="both"/>
              <w:rPr>
                <w:rFonts w:ascii="Times New Roman" w:hAnsi="Times New Roman" w:cs="Times New Roman"/>
                <w:sz w:val="21"/>
                <w:szCs w:val="21"/>
              </w:rPr>
            </w:pPr>
          </w:p>
        </w:tc>
        <w:tc>
          <w:tcPr>
            <w:tcW w:w="1800" w:type="dxa"/>
            <w:shd w:val="clear" w:color="auto" w:fill="D9E2F3" w:themeFill="accent1" w:themeFillTint="33"/>
            <w:vAlign w:val="center"/>
          </w:tcPr>
          <w:p w14:paraId="16140863" w14:textId="77777777" w:rsidR="00B2473E" w:rsidRPr="004D7D19" w:rsidRDefault="00B2473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1992836D" w14:textId="77777777" w:rsidR="00B2473E" w:rsidRPr="004D7D19" w:rsidRDefault="00B2473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4C8AEB0" w14:textId="77777777" w:rsidR="00B2473E" w:rsidRPr="004D7D19" w:rsidRDefault="00B2473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41E2515B" w14:textId="77777777" w:rsidR="00B2473E" w:rsidRPr="004D7D19" w:rsidRDefault="00B2473E" w:rsidP="0067146F">
            <w:pPr>
              <w:jc w:val="center"/>
              <w:rPr>
                <w:rFonts w:ascii="Times New Roman" w:hAnsi="Times New Roman" w:cs="Times New Roman"/>
                <w:sz w:val="21"/>
                <w:szCs w:val="21"/>
              </w:rPr>
            </w:pPr>
          </w:p>
        </w:tc>
      </w:tr>
      <w:tr w:rsidR="00FF39EE" w14:paraId="17E693DC" w14:textId="77777777" w:rsidTr="0045088E">
        <w:trPr>
          <w:trHeight w:val="1502"/>
          <w:jc w:val="center"/>
        </w:trPr>
        <w:tc>
          <w:tcPr>
            <w:tcW w:w="2298" w:type="dxa"/>
            <w:vMerge/>
            <w:tcBorders>
              <w:bottom w:val="single" w:sz="4" w:space="0" w:color="auto"/>
            </w:tcBorders>
            <w:shd w:val="clear" w:color="auto" w:fill="8EAADB" w:themeFill="accent1" w:themeFillTint="99"/>
            <w:vAlign w:val="center"/>
          </w:tcPr>
          <w:p w14:paraId="7C273F41" w14:textId="2F1F05E8" w:rsidR="00B2473E" w:rsidRPr="004D7D19" w:rsidRDefault="00B2473E" w:rsidP="007C350E">
            <w:pPr>
              <w:rPr>
                <w:rFonts w:ascii="Times New Roman" w:hAnsi="Times New Roman" w:cs="Times New Roman"/>
                <w:sz w:val="21"/>
                <w:szCs w:val="21"/>
              </w:rPr>
            </w:pPr>
          </w:p>
        </w:tc>
        <w:tc>
          <w:tcPr>
            <w:tcW w:w="4357" w:type="dxa"/>
            <w:tcBorders>
              <w:bottom w:val="single" w:sz="4" w:space="0" w:color="auto"/>
            </w:tcBorders>
            <w:shd w:val="clear" w:color="auto" w:fill="D9E2F3" w:themeFill="accent1" w:themeFillTint="33"/>
            <w:vAlign w:val="center"/>
          </w:tcPr>
          <w:p w14:paraId="08B29AD3" w14:textId="4FEA7DC7" w:rsidR="00B2473E" w:rsidRPr="004D7D19" w:rsidRDefault="006D1244" w:rsidP="00F267E8">
            <w:pPr>
              <w:rPr>
                <w:rFonts w:ascii="Times New Roman" w:hAnsi="Times New Roman" w:cs="Times New Roman"/>
                <w:sz w:val="21"/>
                <w:szCs w:val="21"/>
              </w:rPr>
            </w:pPr>
            <w:r w:rsidRPr="006D1244">
              <w:rPr>
                <w:rFonts w:ascii="Times New Roman" w:hAnsi="Times New Roman" w:cs="Times New Roman"/>
                <w:sz w:val="21"/>
                <w:szCs w:val="21"/>
              </w:rPr>
              <w:t>Has there been any change since the project was formulated that might have affected its relevance? If so, what are these changes and to what extent the project has managed to adapt to ensure it remains relevant?</w:t>
            </w:r>
          </w:p>
        </w:tc>
        <w:tc>
          <w:tcPr>
            <w:tcW w:w="1800" w:type="dxa"/>
            <w:tcBorders>
              <w:bottom w:val="single" w:sz="4" w:space="0" w:color="auto"/>
            </w:tcBorders>
            <w:shd w:val="clear" w:color="auto" w:fill="D9E2F3" w:themeFill="accent1" w:themeFillTint="33"/>
            <w:vAlign w:val="center"/>
          </w:tcPr>
          <w:p w14:paraId="46EA4E05" w14:textId="77777777" w:rsidR="00B2473E" w:rsidRPr="004D7D19" w:rsidRDefault="00B2473E" w:rsidP="0067146F">
            <w:pPr>
              <w:jc w:val="center"/>
              <w:rPr>
                <w:rFonts w:ascii="Times New Roman" w:hAnsi="Times New Roman" w:cs="Times New Roman"/>
                <w:sz w:val="21"/>
                <w:szCs w:val="21"/>
              </w:rPr>
            </w:pPr>
          </w:p>
        </w:tc>
        <w:tc>
          <w:tcPr>
            <w:tcW w:w="1800" w:type="dxa"/>
            <w:tcBorders>
              <w:bottom w:val="single" w:sz="4" w:space="0" w:color="auto"/>
            </w:tcBorders>
            <w:shd w:val="clear" w:color="auto" w:fill="D9E2F3" w:themeFill="accent1" w:themeFillTint="33"/>
            <w:vAlign w:val="center"/>
          </w:tcPr>
          <w:p w14:paraId="25BFE697" w14:textId="77777777" w:rsidR="00B2473E" w:rsidRPr="004D7D19" w:rsidRDefault="00B2473E" w:rsidP="0067146F">
            <w:pPr>
              <w:jc w:val="center"/>
              <w:rPr>
                <w:rFonts w:ascii="Times New Roman" w:hAnsi="Times New Roman" w:cs="Times New Roman"/>
                <w:sz w:val="21"/>
                <w:szCs w:val="21"/>
              </w:rPr>
            </w:pPr>
          </w:p>
        </w:tc>
        <w:tc>
          <w:tcPr>
            <w:tcW w:w="1710" w:type="dxa"/>
            <w:gridSpan w:val="2"/>
            <w:tcBorders>
              <w:bottom w:val="single" w:sz="4" w:space="0" w:color="auto"/>
            </w:tcBorders>
            <w:shd w:val="clear" w:color="auto" w:fill="D9E2F3" w:themeFill="accent1" w:themeFillTint="33"/>
            <w:vAlign w:val="center"/>
          </w:tcPr>
          <w:p w14:paraId="4DFE015A" w14:textId="77777777" w:rsidR="00B2473E" w:rsidRPr="004D7D19" w:rsidRDefault="00B2473E" w:rsidP="0067146F">
            <w:pPr>
              <w:jc w:val="center"/>
              <w:rPr>
                <w:rFonts w:ascii="Times New Roman" w:hAnsi="Times New Roman" w:cs="Times New Roman"/>
                <w:sz w:val="21"/>
                <w:szCs w:val="21"/>
              </w:rPr>
            </w:pPr>
          </w:p>
        </w:tc>
        <w:tc>
          <w:tcPr>
            <w:tcW w:w="1629" w:type="dxa"/>
            <w:tcBorders>
              <w:bottom w:val="single" w:sz="4" w:space="0" w:color="auto"/>
            </w:tcBorders>
            <w:shd w:val="clear" w:color="auto" w:fill="D9E2F3" w:themeFill="accent1" w:themeFillTint="33"/>
            <w:vAlign w:val="center"/>
          </w:tcPr>
          <w:p w14:paraId="2486B303" w14:textId="77777777" w:rsidR="00B2473E" w:rsidRPr="004D7D19" w:rsidRDefault="00B2473E" w:rsidP="0067146F">
            <w:pPr>
              <w:jc w:val="center"/>
              <w:rPr>
                <w:rFonts w:ascii="Times New Roman" w:hAnsi="Times New Roman" w:cs="Times New Roman"/>
                <w:sz w:val="21"/>
                <w:szCs w:val="21"/>
              </w:rPr>
            </w:pPr>
          </w:p>
        </w:tc>
      </w:tr>
      <w:tr w:rsidR="00035A00" w14:paraId="5B076DB6" w14:textId="77777777" w:rsidTr="00FF39EE">
        <w:trPr>
          <w:trHeight w:val="66"/>
          <w:jc w:val="center"/>
        </w:trPr>
        <w:tc>
          <w:tcPr>
            <w:tcW w:w="13594" w:type="dxa"/>
            <w:gridSpan w:val="7"/>
            <w:tcBorders>
              <w:bottom w:val="nil"/>
            </w:tcBorders>
            <w:shd w:val="clear" w:color="auto" w:fill="8EAADB" w:themeFill="accent1" w:themeFillTint="99"/>
            <w:vAlign w:val="center"/>
          </w:tcPr>
          <w:p w14:paraId="44FA9D46" w14:textId="77777777" w:rsidR="00035A00" w:rsidRPr="004D7D19" w:rsidRDefault="00035A00" w:rsidP="0067146F">
            <w:pPr>
              <w:jc w:val="center"/>
              <w:rPr>
                <w:rFonts w:ascii="Times New Roman" w:hAnsi="Times New Roman" w:cs="Times New Roman"/>
                <w:sz w:val="21"/>
                <w:szCs w:val="21"/>
              </w:rPr>
            </w:pPr>
          </w:p>
        </w:tc>
      </w:tr>
      <w:tr w:rsidR="00DA3165" w14:paraId="3B7AD014" w14:textId="77777777" w:rsidTr="0045088E">
        <w:trPr>
          <w:trHeight w:val="938"/>
          <w:jc w:val="center"/>
        </w:trPr>
        <w:tc>
          <w:tcPr>
            <w:tcW w:w="2298" w:type="dxa"/>
            <w:vMerge w:val="restart"/>
            <w:tcBorders>
              <w:top w:val="nil"/>
            </w:tcBorders>
            <w:shd w:val="clear" w:color="auto" w:fill="8EAADB" w:themeFill="accent1" w:themeFillTint="99"/>
            <w:vAlign w:val="center"/>
          </w:tcPr>
          <w:p w14:paraId="736C11B8" w14:textId="03962C4A" w:rsidR="00DA3165" w:rsidRPr="004D7D19" w:rsidRDefault="00DA3165" w:rsidP="007C350E">
            <w:pPr>
              <w:rPr>
                <w:rFonts w:ascii="Times New Roman" w:hAnsi="Times New Roman" w:cs="Times New Roman"/>
                <w:sz w:val="21"/>
                <w:szCs w:val="21"/>
              </w:rPr>
            </w:pPr>
            <w:r w:rsidRPr="00486A7E">
              <w:rPr>
                <w:rFonts w:ascii="Times New Roman" w:hAnsi="Times New Roman" w:cs="Times New Roman"/>
                <w:b/>
                <w:bCs/>
                <w:sz w:val="24"/>
                <w:szCs w:val="24"/>
              </w:rPr>
              <w:t>EFFECTIVENESS</w:t>
            </w:r>
          </w:p>
        </w:tc>
        <w:tc>
          <w:tcPr>
            <w:tcW w:w="4357" w:type="dxa"/>
            <w:tcBorders>
              <w:top w:val="nil"/>
            </w:tcBorders>
            <w:shd w:val="clear" w:color="auto" w:fill="D9E2F3" w:themeFill="accent1" w:themeFillTint="33"/>
            <w:vAlign w:val="center"/>
          </w:tcPr>
          <w:p w14:paraId="50FAEB8C" w14:textId="5DEF9F66" w:rsidR="00DA3165" w:rsidRDefault="00326520" w:rsidP="00F267E8">
            <w:pPr>
              <w:rPr>
                <w:rFonts w:ascii="Times New Roman" w:hAnsi="Times New Roman" w:cs="Times New Roman"/>
                <w:sz w:val="21"/>
                <w:szCs w:val="21"/>
              </w:rPr>
            </w:pPr>
            <w:r w:rsidRPr="00326520">
              <w:rPr>
                <w:rFonts w:ascii="Times New Roman" w:hAnsi="Times New Roman" w:cs="Times New Roman"/>
                <w:sz w:val="21"/>
                <w:szCs w:val="21"/>
              </w:rPr>
              <w:t xml:space="preserve">To what extent has </w:t>
            </w:r>
            <w:r w:rsidR="00DE5F0C">
              <w:rPr>
                <w:rFonts w:ascii="Times New Roman" w:hAnsi="Times New Roman" w:cs="Times New Roman"/>
                <w:sz w:val="21"/>
                <w:szCs w:val="21"/>
              </w:rPr>
              <w:t xml:space="preserve">and will the </w:t>
            </w:r>
            <w:r w:rsidRPr="00326520">
              <w:rPr>
                <w:rFonts w:ascii="Times New Roman" w:hAnsi="Times New Roman" w:cs="Times New Roman"/>
                <w:sz w:val="21"/>
                <w:szCs w:val="21"/>
              </w:rPr>
              <w:t>YENI project deliver on its outputs and outcomes at Kosovo regional level to date? Were there any unintended consequences? In particular:</w:t>
            </w:r>
          </w:p>
          <w:p w14:paraId="1A2F97AE" w14:textId="4546D02F" w:rsidR="008E57FB" w:rsidRPr="008E57FB" w:rsidRDefault="008E57FB" w:rsidP="008E57FB">
            <w:pPr>
              <w:pStyle w:val="ListParagraph"/>
              <w:numPr>
                <w:ilvl w:val="0"/>
                <w:numId w:val="3"/>
              </w:numPr>
              <w:rPr>
                <w:rFonts w:ascii="Times New Roman" w:hAnsi="Times New Roman" w:cs="Times New Roman"/>
                <w:sz w:val="21"/>
                <w:szCs w:val="21"/>
              </w:rPr>
            </w:pPr>
            <w:r w:rsidRPr="008E57FB">
              <w:rPr>
                <w:rFonts w:ascii="Times New Roman" w:hAnsi="Times New Roman" w:cs="Times New Roman"/>
                <w:sz w:val="21"/>
                <w:szCs w:val="21"/>
              </w:rPr>
              <w:t xml:space="preserve">How effective has been YENI in developing methodologies to raise </w:t>
            </w:r>
            <w:r w:rsidRPr="008E57FB">
              <w:rPr>
                <w:rFonts w:ascii="Times New Roman" w:hAnsi="Times New Roman" w:cs="Times New Roman"/>
                <w:sz w:val="21"/>
                <w:szCs w:val="21"/>
              </w:rPr>
              <w:lastRenderedPageBreak/>
              <w:t>awareness on climate change and environmental protection matters? How effective has been YENI in collecting the data that feed into these methodologies?</w:t>
            </w:r>
          </w:p>
          <w:p w14:paraId="13F0AD04" w14:textId="0EA8C36B" w:rsidR="00DA3165" w:rsidRPr="002D508E" w:rsidRDefault="002D508E" w:rsidP="002D508E">
            <w:pPr>
              <w:pStyle w:val="ListParagraph"/>
              <w:numPr>
                <w:ilvl w:val="0"/>
                <w:numId w:val="3"/>
              </w:numPr>
              <w:spacing w:after="160" w:line="259" w:lineRule="auto"/>
              <w:rPr>
                <w:rFonts w:ascii="Times New Roman" w:hAnsi="Times New Roman" w:cs="Times New Roman"/>
                <w:sz w:val="21"/>
                <w:szCs w:val="21"/>
              </w:rPr>
            </w:pPr>
            <w:r w:rsidRPr="002D508E">
              <w:rPr>
                <w:rFonts w:ascii="Times New Roman" w:hAnsi="Times New Roman" w:cs="Times New Roman"/>
                <w:sz w:val="21"/>
                <w:szCs w:val="21"/>
              </w:rPr>
              <w:t xml:space="preserve">How effective has been YENI in engaging with key decision makers in country to mainstream climate change in policy and decision making? What are the </w:t>
            </w:r>
            <w:r w:rsidR="00641364">
              <w:rPr>
                <w:rFonts w:ascii="Times New Roman" w:hAnsi="Times New Roman" w:cs="Times New Roman"/>
                <w:sz w:val="21"/>
                <w:szCs w:val="21"/>
              </w:rPr>
              <w:t xml:space="preserve">main </w:t>
            </w:r>
            <w:r w:rsidRPr="002D508E">
              <w:rPr>
                <w:rFonts w:ascii="Times New Roman" w:hAnsi="Times New Roman" w:cs="Times New Roman"/>
                <w:sz w:val="21"/>
                <w:szCs w:val="21"/>
              </w:rPr>
              <w:t>markers of changes among decision/policy makers that demonstrate YENI is on its way to tackle existing barriers to make behavioral change constructively possible and strengthen of the role of youth as agents of climate change in the municipalities?</w:t>
            </w:r>
          </w:p>
        </w:tc>
        <w:tc>
          <w:tcPr>
            <w:tcW w:w="1800" w:type="dxa"/>
            <w:tcBorders>
              <w:top w:val="nil"/>
            </w:tcBorders>
            <w:shd w:val="clear" w:color="auto" w:fill="D9E2F3" w:themeFill="accent1" w:themeFillTint="33"/>
            <w:vAlign w:val="center"/>
          </w:tcPr>
          <w:p w14:paraId="132A3EF5" w14:textId="77777777" w:rsidR="00DA3165" w:rsidRPr="004D7D19" w:rsidRDefault="00DA3165" w:rsidP="0067146F">
            <w:pPr>
              <w:jc w:val="center"/>
              <w:rPr>
                <w:rFonts w:ascii="Times New Roman" w:hAnsi="Times New Roman" w:cs="Times New Roman"/>
                <w:sz w:val="21"/>
                <w:szCs w:val="21"/>
              </w:rPr>
            </w:pPr>
          </w:p>
        </w:tc>
        <w:tc>
          <w:tcPr>
            <w:tcW w:w="1800" w:type="dxa"/>
            <w:tcBorders>
              <w:top w:val="nil"/>
            </w:tcBorders>
            <w:shd w:val="clear" w:color="auto" w:fill="D9E2F3" w:themeFill="accent1" w:themeFillTint="33"/>
            <w:vAlign w:val="center"/>
          </w:tcPr>
          <w:p w14:paraId="56BE01F0" w14:textId="77777777" w:rsidR="00DA3165" w:rsidRPr="004D7D19" w:rsidRDefault="00DA3165" w:rsidP="0067146F">
            <w:pPr>
              <w:jc w:val="center"/>
              <w:rPr>
                <w:rFonts w:ascii="Times New Roman" w:hAnsi="Times New Roman" w:cs="Times New Roman"/>
                <w:sz w:val="21"/>
                <w:szCs w:val="21"/>
              </w:rPr>
            </w:pPr>
          </w:p>
        </w:tc>
        <w:tc>
          <w:tcPr>
            <w:tcW w:w="1710" w:type="dxa"/>
            <w:gridSpan w:val="2"/>
            <w:tcBorders>
              <w:top w:val="nil"/>
            </w:tcBorders>
            <w:shd w:val="clear" w:color="auto" w:fill="D9E2F3" w:themeFill="accent1" w:themeFillTint="33"/>
            <w:vAlign w:val="center"/>
          </w:tcPr>
          <w:p w14:paraId="525D3239" w14:textId="77777777" w:rsidR="00DA3165" w:rsidRPr="004D7D19" w:rsidRDefault="00DA3165" w:rsidP="0067146F">
            <w:pPr>
              <w:jc w:val="center"/>
              <w:rPr>
                <w:rFonts w:ascii="Times New Roman" w:hAnsi="Times New Roman" w:cs="Times New Roman"/>
                <w:sz w:val="21"/>
                <w:szCs w:val="21"/>
              </w:rPr>
            </w:pPr>
          </w:p>
        </w:tc>
        <w:tc>
          <w:tcPr>
            <w:tcW w:w="1629" w:type="dxa"/>
            <w:tcBorders>
              <w:top w:val="nil"/>
            </w:tcBorders>
            <w:shd w:val="clear" w:color="auto" w:fill="D9E2F3" w:themeFill="accent1" w:themeFillTint="33"/>
            <w:vAlign w:val="center"/>
          </w:tcPr>
          <w:p w14:paraId="5C5C8CF9" w14:textId="77777777" w:rsidR="00DA3165" w:rsidRPr="004D7D19" w:rsidRDefault="00DA3165" w:rsidP="0067146F">
            <w:pPr>
              <w:jc w:val="center"/>
              <w:rPr>
                <w:rFonts w:ascii="Times New Roman" w:hAnsi="Times New Roman" w:cs="Times New Roman"/>
                <w:sz w:val="21"/>
                <w:szCs w:val="21"/>
              </w:rPr>
            </w:pPr>
          </w:p>
        </w:tc>
      </w:tr>
      <w:tr w:rsidR="00DA3165" w14:paraId="0A1E2320" w14:textId="77777777" w:rsidTr="0045088E">
        <w:trPr>
          <w:trHeight w:val="938"/>
          <w:jc w:val="center"/>
        </w:trPr>
        <w:tc>
          <w:tcPr>
            <w:tcW w:w="2298" w:type="dxa"/>
            <w:vMerge/>
            <w:shd w:val="clear" w:color="auto" w:fill="8EAADB" w:themeFill="accent1" w:themeFillTint="99"/>
            <w:vAlign w:val="center"/>
          </w:tcPr>
          <w:p w14:paraId="48F73115" w14:textId="77777777" w:rsidR="00DA3165" w:rsidRPr="00486A7E" w:rsidRDefault="00DA3165" w:rsidP="007C350E">
            <w:pPr>
              <w:rPr>
                <w:rFonts w:ascii="Times New Roman" w:hAnsi="Times New Roman" w:cs="Times New Roman"/>
                <w:b/>
                <w:bCs/>
                <w:sz w:val="24"/>
                <w:szCs w:val="24"/>
              </w:rPr>
            </w:pPr>
          </w:p>
        </w:tc>
        <w:tc>
          <w:tcPr>
            <w:tcW w:w="4357" w:type="dxa"/>
            <w:shd w:val="clear" w:color="auto" w:fill="D9E2F3" w:themeFill="accent1" w:themeFillTint="33"/>
            <w:vAlign w:val="center"/>
          </w:tcPr>
          <w:p w14:paraId="4E22C93F" w14:textId="21CD3C68" w:rsidR="00DA3165" w:rsidRPr="00486A7E" w:rsidRDefault="00DA3165" w:rsidP="00F267E8">
            <w:pPr>
              <w:rPr>
                <w:rFonts w:ascii="Times New Roman" w:hAnsi="Times New Roman" w:cs="Times New Roman"/>
                <w:sz w:val="21"/>
                <w:szCs w:val="21"/>
              </w:rPr>
            </w:pPr>
            <w:r w:rsidRPr="000F3463">
              <w:rPr>
                <w:rFonts w:ascii="Times New Roman" w:hAnsi="Times New Roman" w:cs="Times New Roman"/>
                <w:sz w:val="21"/>
                <w:szCs w:val="21"/>
              </w:rPr>
              <w:t>For all the above questions, what are the factors influencing positively and negatively the effectiveness of the project?</w:t>
            </w:r>
          </w:p>
        </w:tc>
        <w:tc>
          <w:tcPr>
            <w:tcW w:w="1800" w:type="dxa"/>
            <w:shd w:val="clear" w:color="auto" w:fill="D9E2F3" w:themeFill="accent1" w:themeFillTint="33"/>
            <w:vAlign w:val="center"/>
          </w:tcPr>
          <w:p w14:paraId="278F4ED4" w14:textId="77777777" w:rsidR="00DA3165" w:rsidRPr="004D7D19" w:rsidRDefault="00DA3165"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3FCFE5CB" w14:textId="77777777" w:rsidR="00DA3165" w:rsidRPr="004D7D19" w:rsidRDefault="00DA3165"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5AF813A" w14:textId="77777777" w:rsidR="00DA3165" w:rsidRPr="004D7D19" w:rsidRDefault="00DA3165"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58FD57CC" w14:textId="77777777" w:rsidR="00DA3165" w:rsidRPr="004D7D19" w:rsidRDefault="00DA3165" w:rsidP="0067146F">
            <w:pPr>
              <w:jc w:val="center"/>
              <w:rPr>
                <w:rFonts w:ascii="Times New Roman" w:hAnsi="Times New Roman" w:cs="Times New Roman"/>
                <w:sz w:val="21"/>
                <w:szCs w:val="21"/>
              </w:rPr>
            </w:pPr>
          </w:p>
        </w:tc>
      </w:tr>
      <w:tr w:rsidR="00DA3165" w14:paraId="1EF45683" w14:textId="77777777" w:rsidTr="0045088E">
        <w:trPr>
          <w:trHeight w:val="938"/>
          <w:jc w:val="center"/>
        </w:trPr>
        <w:tc>
          <w:tcPr>
            <w:tcW w:w="2298" w:type="dxa"/>
            <w:vMerge/>
            <w:tcBorders>
              <w:bottom w:val="single" w:sz="4" w:space="0" w:color="auto"/>
            </w:tcBorders>
            <w:shd w:val="clear" w:color="auto" w:fill="8EAADB" w:themeFill="accent1" w:themeFillTint="99"/>
            <w:vAlign w:val="center"/>
          </w:tcPr>
          <w:p w14:paraId="395D1492" w14:textId="77777777" w:rsidR="00DA3165" w:rsidRPr="004D7D19" w:rsidRDefault="00DA3165" w:rsidP="007C350E">
            <w:pPr>
              <w:rPr>
                <w:rFonts w:ascii="Times New Roman" w:hAnsi="Times New Roman" w:cs="Times New Roman"/>
                <w:sz w:val="21"/>
                <w:szCs w:val="21"/>
              </w:rPr>
            </w:pPr>
          </w:p>
        </w:tc>
        <w:tc>
          <w:tcPr>
            <w:tcW w:w="4357" w:type="dxa"/>
            <w:tcBorders>
              <w:bottom w:val="single" w:sz="4" w:space="0" w:color="auto"/>
            </w:tcBorders>
            <w:shd w:val="clear" w:color="auto" w:fill="D9E2F3" w:themeFill="accent1" w:themeFillTint="33"/>
            <w:vAlign w:val="center"/>
          </w:tcPr>
          <w:p w14:paraId="42EAEC4C" w14:textId="3A383A2A" w:rsidR="00DA3165" w:rsidRPr="000F3463" w:rsidRDefault="00DA3165" w:rsidP="00DE5F0C">
            <w:pPr>
              <w:pStyle w:val="ListParagraph"/>
              <w:rPr>
                <w:rFonts w:ascii="Times New Roman" w:hAnsi="Times New Roman" w:cs="Times New Roman"/>
                <w:sz w:val="21"/>
                <w:szCs w:val="21"/>
              </w:rPr>
            </w:pPr>
          </w:p>
        </w:tc>
        <w:tc>
          <w:tcPr>
            <w:tcW w:w="1800" w:type="dxa"/>
            <w:tcBorders>
              <w:bottom w:val="single" w:sz="4" w:space="0" w:color="auto"/>
            </w:tcBorders>
            <w:shd w:val="clear" w:color="auto" w:fill="D9E2F3" w:themeFill="accent1" w:themeFillTint="33"/>
            <w:vAlign w:val="center"/>
          </w:tcPr>
          <w:p w14:paraId="4977EF7C" w14:textId="77777777" w:rsidR="00DA3165" w:rsidRPr="004D7D19" w:rsidRDefault="00DA3165" w:rsidP="0067146F">
            <w:pPr>
              <w:jc w:val="center"/>
              <w:rPr>
                <w:rFonts w:ascii="Times New Roman" w:hAnsi="Times New Roman" w:cs="Times New Roman"/>
                <w:sz w:val="21"/>
                <w:szCs w:val="21"/>
              </w:rPr>
            </w:pPr>
          </w:p>
        </w:tc>
        <w:tc>
          <w:tcPr>
            <w:tcW w:w="1800" w:type="dxa"/>
            <w:tcBorders>
              <w:bottom w:val="single" w:sz="4" w:space="0" w:color="auto"/>
            </w:tcBorders>
            <w:shd w:val="clear" w:color="auto" w:fill="D9E2F3" w:themeFill="accent1" w:themeFillTint="33"/>
            <w:vAlign w:val="center"/>
          </w:tcPr>
          <w:p w14:paraId="192B33A7" w14:textId="77777777" w:rsidR="00DA3165" w:rsidRPr="004D7D19" w:rsidRDefault="00DA3165" w:rsidP="0067146F">
            <w:pPr>
              <w:jc w:val="center"/>
              <w:rPr>
                <w:rFonts w:ascii="Times New Roman" w:hAnsi="Times New Roman" w:cs="Times New Roman"/>
                <w:sz w:val="21"/>
                <w:szCs w:val="21"/>
              </w:rPr>
            </w:pPr>
          </w:p>
        </w:tc>
        <w:tc>
          <w:tcPr>
            <w:tcW w:w="1710" w:type="dxa"/>
            <w:gridSpan w:val="2"/>
            <w:tcBorders>
              <w:bottom w:val="single" w:sz="4" w:space="0" w:color="auto"/>
            </w:tcBorders>
            <w:shd w:val="clear" w:color="auto" w:fill="D9E2F3" w:themeFill="accent1" w:themeFillTint="33"/>
            <w:vAlign w:val="center"/>
          </w:tcPr>
          <w:p w14:paraId="29694BB6" w14:textId="77777777" w:rsidR="00DA3165" w:rsidRPr="004D7D19" w:rsidRDefault="00DA3165" w:rsidP="0067146F">
            <w:pPr>
              <w:jc w:val="center"/>
              <w:rPr>
                <w:rFonts w:ascii="Times New Roman" w:hAnsi="Times New Roman" w:cs="Times New Roman"/>
                <w:sz w:val="21"/>
                <w:szCs w:val="21"/>
              </w:rPr>
            </w:pPr>
          </w:p>
        </w:tc>
        <w:tc>
          <w:tcPr>
            <w:tcW w:w="1629" w:type="dxa"/>
            <w:tcBorders>
              <w:bottom w:val="single" w:sz="4" w:space="0" w:color="auto"/>
            </w:tcBorders>
            <w:shd w:val="clear" w:color="auto" w:fill="D9E2F3" w:themeFill="accent1" w:themeFillTint="33"/>
            <w:vAlign w:val="center"/>
          </w:tcPr>
          <w:p w14:paraId="478A47E1" w14:textId="77777777" w:rsidR="00DA3165" w:rsidRPr="004D7D19" w:rsidRDefault="00DA3165" w:rsidP="0067146F">
            <w:pPr>
              <w:jc w:val="center"/>
              <w:rPr>
                <w:rFonts w:ascii="Times New Roman" w:hAnsi="Times New Roman" w:cs="Times New Roman"/>
                <w:sz w:val="21"/>
                <w:szCs w:val="21"/>
              </w:rPr>
            </w:pPr>
          </w:p>
        </w:tc>
      </w:tr>
      <w:tr w:rsidR="00FE1EC6" w14:paraId="71FC2378" w14:textId="77777777" w:rsidTr="000E6D29">
        <w:trPr>
          <w:trHeight w:val="116"/>
          <w:jc w:val="center"/>
        </w:trPr>
        <w:tc>
          <w:tcPr>
            <w:tcW w:w="13594" w:type="dxa"/>
            <w:gridSpan w:val="7"/>
            <w:tcBorders>
              <w:bottom w:val="nil"/>
            </w:tcBorders>
            <w:shd w:val="clear" w:color="auto" w:fill="8EAADB" w:themeFill="accent1" w:themeFillTint="99"/>
            <w:vAlign w:val="center"/>
          </w:tcPr>
          <w:p w14:paraId="236843C2" w14:textId="77777777" w:rsidR="00FE1EC6" w:rsidRPr="004D7D19" w:rsidRDefault="00FE1EC6" w:rsidP="0067146F">
            <w:pPr>
              <w:jc w:val="center"/>
              <w:rPr>
                <w:rFonts w:ascii="Times New Roman" w:hAnsi="Times New Roman" w:cs="Times New Roman"/>
                <w:sz w:val="21"/>
                <w:szCs w:val="21"/>
              </w:rPr>
            </w:pPr>
          </w:p>
        </w:tc>
      </w:tr>
      <w:tr w:rsidR="000E6D29" w14:paraId="0EF64FBB" w14:textId="77777777" w:rsidTr="0045088E">
        <w:trPr>
          <w:trHeight w:val="1305"/>
          <w:jc w:val="center"/>
        </w:trPr>
        <w:tc>
          <w:tcPr>
            <w:tcW w:w="2298" w:type="dxa"/>
            <w:vMerge w:val="restart"/>
            <w:tcBorders>
              <w:top w:val="nil"/>
            </w:tcBorders>
            <w:shd w:val="clear" w:color="auto" w:fill="8EAADB" w:themeFill="accent1" w:themeFillTint="99"/>
            <w:vAlign w:val="center"/>
          </w:tcPr>
          <w:p w14:paraId="25F5C442" w14:textId="5043A5C3" w:rsidR="000E6D29" w:rsidRPr="004D7D19" w:rsidRDefault="000E6D29" w:rsidP="007C350E">
            <w:pPr>
              <w:rPr>
                <w:rFonts w:ascii="Times New Roman" w:hAnsi="Times New Roman" w:cs="Times New Roman"/>
                <w:sz w:val="21"/>
                <w:szCs w:val="21"/>
              </w:rPr>
            </w:pPr>
            <w:r w:rsidRPr="00FE1EC6">
              <w:rPr>
                <w:rFonts w:ascii="Times New Roman" w:hAnsi="Times New Roman" w:cs="Times New Roman"/>
                <w:b/>
                <w:bCs/>
                <w:sz w:val="24"/>
                <w:szCs w:val="24"/>
              </w:rPr>
              <w:t>EFFICIENCY</w:t>
            </w:r>
          </w:p>
        </w:tc>
        <w:tc>
          <w:tcPr>
            <w:tcW w:w="4357" w:type="dxa"/>
            <w:tcBorders>
              <w:top w:val="nil"/>
            </w:tcBorders>
            <w:shd w:val="clear" w:color="auto" w:fill="D9E2F3" w:themeFill="accent1" w:themeFillTint="33"/>
            <w:vAlign w:val="center"/>
          </w:tcPr>
          <w:p w14:paraId="6076EB38" w14:textId="7951FCD2" w:rsidR="000E6D29" w:rsidRPr="004D7D19" w:rsidRDefault="000E6D29" w:rsidP="00D771BC">
            <w:pPr>
              <w:jc w:val="both"/>
              <w:rPr>
                <w:rFonts w:ascii="Times New Roman" w:hAnsi="Times New Roman" w:cs="Times New Roman"/>
                <w:sz w:val="21"/>
                <w:szCs w:val="21"/>
              </w:rPr>
            </w:pPr>
            <w:r w:rsidRPr="000E6D29">
              <w:rPr>
                <w:rFonts w:ascii="Times New Roman" w:hAnsi="Times New Roman" w:cs="Times New Roman"/>
                <w:sz w:val="21"/>
                <w:szCs w:val="21"/>
              </w:rPr>
              <w:t>To what extent are the YENI outputs in balance with the level of effort, time and resources spent?</w:t>
            </w:r>
          </w:p>
        </w:tc>
        <w:tc>
          <w:tcPr>
            <w:tcW w:w="1800" w:type="dxa"/>
            <w:tcBorders>
              <w:top w:val="nil"/>
            </w:tcBorders>
            <w:shd w:val="clear" w:color="auto" w:fill="D9E2F3" w:themeFill="accent1" w:themeFillTint="33"/>
            <w:vAlign w:val="center"/>
          </w:tcPr>
          <w:p w14:paraId="4D2ABBFA" w14:textId="77777777" w:rsidR="000E6D29" w:rsidRPr="004D7D19" w:rsidRDefault="000E6D29" w:rsidP="0067146F">
            <w:pPr>
              <w:jc w:val="center"/>
              <w:rPr>
                <w:rFonts w:ascii="Times New Roman" w:hAnsi="Times New Roman" w:cs="Times New Roman"/>
                <w:sz w:val="21"/>
                <w:szCs w:val="21"/>
              </w:rPr>
            </w:pPr>
          </w:p>
        </w:tc>
        <w:tc>
          <w:tcPr>
            <w:tcW w:w="1800" w:type="dxa"/>
            <w:tcBorders>
              <w:top w:val="nil"/>
            </w:tcBorders>
            <w:shd w:val="clear" w:color="auto" w:fill="D9E2F3" w:themeFill="accent1" w:themeFillTint="33"/>
            <w:vAlign w:val="center"/>
          </w:tcPr>
          <w:p w14:paraId="7B7A5097" w14:textId="77777777" w:rsidR="000E6D29" w:rsidRPr="004D7D19" w:rsidRDefault="000E6D29" w:rsidP="0067146F">
            <w:pPr>
              <w:jc w:val="center"/>
              <w:rPr>
                <w:rFonts w:ascii="Times New Roman" w:hAnsi="Times New Roman" w:cs="Times New Roman"/>
                <w:sz w:val="21"/>
                <w:szCs w:val="21"/>
              </w:rPr>
            </w:pPr>
          </w:p>
        </w:tc>
        <w:tc>
          <w:tcPr>
            <w:tcW w:w="1710" w:type="dxa"/>
            <w:gridSpan w:val="2"/>
            <w:tcBorders>
              <w:top w:val="nil"/>
            </w:tcBorders>
            <w:shd w:val="clear" w:color="auto" w:fill="D9E2F3" w:themeFill="accent1" w:themeFillTint="33"/>
            <w:vAlign w:val="center"/>
          </w:tcPr>
          <w:p w14:paraId="1E72AAD7" w14:textId="77777777" w:rsidR="000E6D29" w:rsidRPr="004D7D19" w:rsidRDefault="000E6D29" w:rsidP="0067146F">
            <w:pPr>
              <w:jc w:val="center"/>
              <w:rPr>
                <w:rFonts w:ascii="Times New Roman" w:hAnsi="Times New Roman" w:cs="Times New Roman"/>
                <w:sz w:val="21"/>
                <w:szCs w:val="21"/>
              </w:rPr>
            </w:pPr>
          </w:p>
        </w:tc>
        <w:tc>
          <w:tcPr>
            <w:tcW w:w="1629" w:type="dxa"/>
            <w:tcBorders>
              <w:top w:val="nil"/>
            </w:tcBorders>
            <w:shd w:val="clear" w:color="auto" w:fill="D9E2F3" w:themeFill="accent1" w:themeFillTint="33"/>
            <w:vAlign w:val="center"/>
          </w:tcPr>
          <w:p w14:paraId="3010C8DB" w14:textId="77777777" w:rsidR="000E6D29" w:rsidRPr="004D7D19" w:rsidRDefault="000E6D29" w:rsidP="0067146F">
            <w:pPr>
              <w:jc w:val="center"/>
              <w:rPr>
                <w:rFonts w:ascii="Times New Roman" w:hAnsi="Times New Roman" w:cs="Times New Roman"/>
                <w:sz w:val="21"/>
                <w:szCs w:val="21"/>
              </w:rPr>
            </w:pPr>
          </w:p>
        </w:tc>
      </w:tr>
      <w:tr w:rsidR="000E6D29" w14:paraId="3BEEF82A" w14:textId="77777777" w:rsidTr="0045088E">
        <w:trPr>
          <w:trHeight w:val="1133"/>
          <w:jc w:val="center"/>
        </w:trPr>
        <w:tc>
          <w:tcPr>
            <w:tcW w:w="2298" w:type="dxa"/>
            <w:vMerge/>
            <w:shd w:val="clear" w:color="auto" w:fill="8EAADB" w:themeFill="accent1" w:themeFillTint="99"/>
            <w:vAlign w:val="center"/>
          </w:tcPr>
          <w:p w14:paraId="12AAD9D1" w14:textId="77777777" w:rsidR="000E6D29" w:rsidRPr="004D7D19" w:rsidRDefault="000E6D29" w:rsidP="007C350E">
            <w:pPr>
              <w:rPr>
                <w:rFonts w:ascii="Times New Roman" w:hAnsi="Times New Roman" w:cs="Times New Roman"/>
                <w:sz w:val="21"/>
                <w:szCs w:val="21"/>
              </w:rPr>
            </w:pPr>
          </w:p>
        </w:tc>
        <w:tc>
          <w:tcPr>
            <w:tcW w:w="4357" w:type="dxa"/>
            <w:shd w:val="clear" w:color="auto" w:fill="D9E2F3" w:themeFill="accent1" w:themeFillTint="33"/>
            <w:vAlign w:val="center"/>
          </w:tcPr>
          <w:p w14:paraId="3F72EF62" w14:textId="02204DF4" w:rsidR="000E6D29" w:rsidRPr="004D7D19" w:rsidRDefault="000E6D29" w:rsidP="00D771BC">
            <w:pPr>
              <w:jc w:val="both"/>
              <w:rPr>
                <w:rFonts w:ascii="Times New Roman" w:hAnsi="Times New Roman" w:cs="Times New Roman"/>
                <w:sz w:val="21"/>
                <w:szCs w:val="21"/>
              </w:rPr>
            </w:pPr>
            <w:r w:rsidRPr="000E6D29">
              <w:rPr>
                <w:rFonts w:ascii="Times New Roman" w:hAnsi="Times New Roman" w:cs="Times New Roman"/>
                <w:sz w:val="21"/>
                <w:szCs w:val="21"/>
              </w:rPr>
              <w:t>To what extent spending and project delivery progressed according to the planned schedule?</w:t>
            </w:r>
          </w:p>
        </w:tc>
        <w:tc>
          <w:tcPr>
            <w:tcW w:w="1800" w:type="dxa"/>
            <w:shd w:val="clear" w:color="auto" w:fill="D9E2F3" w:themeFill="accent1" w:themeFillTint="33"/>
            <w:vAlign w:val="center"/>
          </w:tcPr>
          <w:p w14:paraId="37564EE1" w14:textId="77777777" w:rsidR="000E6D29" w:rsidRPr="004D7D19" w:rsidRDefault="000E6D29"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051CE422" w14:textId="77777777" w:rsidR="000E6D29" w:rsidRPr="004D7D19" w:rsidRDefault="000E6D29"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4068B063" w14:textId="77777777" w:rsidR="000E6D29" w:rsidRPr="004D7D19" w:rsidRDefault="000E6D29"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0B439D1C" w14:textId="77777777" w:rsidR="000E6D29" w:rsidRPr="004D7D19" w:rsidRDefault="000E6D29" w:rsidP="0067146F">
            <w:pPr>
              <w:jc w:val="center"/>
              <w:rPr>
                <w:rFonts w:ascii="Times New Roman" w:hAnsi="Times New Roman" w:cs="Times New Roman"/>
                <w:sz w:val="21"/>
                <w:szCs w:val="21"/>
              </w:rPr>
            </w:pPr>
          </w:p>
        </w:tc>
      </w:tr>
      <w:tr w:rsidR="000E6D29" w14:paraId="5A7A26E1" w14:textId="77777777" w:rsidTr="0045088E">
        <w:trPr>
          <w:trHeight w:val="1583"/>
          <w:jc w:val="center"/>
        </w:trPr>
        <w:tc>
          <w:tcPr>
            <w:tcW w:w="2298" w:type="dxa"/>
            <w:vMerge/>
            <w:shd w:val="clear" w:color="auto" w:fill="8EAADB" w:themeFill="accent1" w:themeFillTint="99"/>
            <w:vAlign w:val="center"/>
          </w:tcPr>
          <w:p w14:paraId="12388A07" w14:textId="77777777" w:rsidR="000E6D29" w:rsidRPr="004D7D19" w:rsidRDefault="000E6D29" w:rsidP="007C350E">
            <w:pPr>
              <w:rPr>
                <w:rFonts w:ascii="Times New Roman" w:hAnsi="Times New Roman" w:cs="Times New Roman"/>
                <w:sz w:val="21"/>
                <w:szCs w:val="21"/>
              </w:rPr>
            </w:pPr>
          </w:p>
        </w:tc>
        <w:tc>
          <w:tcPr>
            <w:tcW w:w="4357" w:type="dxa"/>
            <w:shd w:val="clear" w:color="auto" w:fill="D9E2F3" w:themeFill="accent1" w:themeFillTint="33"/>
            <w:vAlign w:val="center"/>
          </w:tcPr>
          <w:p w14:paraId="1E13DA87" w14:textId="6B4678DF" w:rsidR="000E6D29" w:rsidRPr="004D7D19" w:rsidRDefault="000E6D29" w:rsidP="00D771BC">
            <w:pPr>
              <w:jc w:val="both"/>
              <w:rPr>
                <w:rFonts w:ascii="Times New Roman" w:hAnsi="Times New Roman" w:cs="Times New Roman"/>
                <w:sz w:val="21"/>
                <w:szCs w:val="21"/>
              </w:rPr>
            </w:pPr>
            <w:r w:rsidRPr="000E6D29">
              <w:rPr>
                <w:rFonts w:ascii="Times New Roman" w:hAnsi="Times New Roman" w:cs="Times New Roman"/>
                <w:sz w:val="21"/>
                <w:szCs w:val="21"/>
              </w:rPr>
              <w:t>To what extent has the project management been able to adapt to any changing condition to improve the efficiency of project implementation?</w:t>
            </w:r>
          </w:p>
        </w:tc>
        <w:tc>
          <w:tcPr>
            <w:tcW w:w="1800" w:type="dxa"/>
            <w:shd w:val="clear" w:color="auto" w:fill="D9E2F3" w:themeFill="accent1" w:themeFillTint="33"/>
            <w:vAlign w:val="center"/>
          </w:tcPr>
          <w:p w14:paraId="7AB3386B" w14:textId="77777777" w:rsidR="000E6D29" w:rsidRPr="004D7D19" w:rsidRDefault="000E6D29"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488856BC" w14:textId="77777777" w:rsidR="000E6D29" w:rsidRPr="004D7D19" w:rsidRDefault="000E6D29"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3174397F" w14:textId="77777777" w:rsidR="000E6D29" w:rsidRPr="004D7D19" w:rsidRDefault="000E6D29"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52CE96C0" w14:textId="77777777" w:rsidR="000E6D29" w:rsidRPr="004D7D19" w:rsidRDefault="000E6D29" w:rsidP="0067146F">
            <w:pPr>
              <w:jc w:val="center"/>
              <w:rPr>
                <w:rFonts w:ascii="Times New Roman" w:hAnsi="Times New Roman" w:cs="Times New Roman"/>
                <w:sz w:val="21"/>
                <w:szCs w:val="21"/>
              </w:rPr>
            </w:pPr>
          </w:p>
        </w:tc>
      </w:tr>
      <w:tr w:rsidR="000E6D29" w14:paraId="390CF667" w14:textId="77777777" w:rsidTr="0045088E">
        <w:trPr>
          <w:trHeight w:val="1322"/>
          <w:jc w:val="center"/>
        </w:trPr>
        <w:tc>
          <w:tcPr>
            <w:tcW w:w="2298" w:type="dxa"/>
            <w:vMerge/>
            <w:shd w:val="clear" w:color="auto" w:fill="8EAADB" w:themeFill="accent1" w:themeFillTint="99"/>
            <w:vAlign w:val="center"/>
          </w:tcPr>
          <w:p w14:paraId="3F443419" w14:textId="77777777" w:rsidR="000E6D29" w:rsidRPr="004D7D19" w:rsidRDefault="000E6D29" w:rsidP="007C350E">
            <w:pPr>
              <w:rPr>
                <w:rFonts w:ascii="Times New Roman" w:hAnsi="Times New Roman" w:cs="Times New Roman"/>
                <w:sz w:val="21"/>
                <w:szCs w:val="21"/>
              </w:rPr>
            </w:pPr>
          </w:p>
        </w:tc>
        <w:tc>
          <w:tcPr>
            <w:tcW w:w="4357" w:type="dxa"/>
            <w:shd w:val="clear" w:color="auto" w:fill="D9E2F3" w:themeFill="accent1" w:themeFillTint="33"/>
            <w:vAlign w:val="center"/>
          </w:tcPr>
          <w:p w14:paraId="368F89CF" w14:textId="124DE34C" w:rsidR="000E6D29" w:rsidRPr="004D7D19" w:rsidRDefault="000E6D29" w:rsidP="00F267E8">
            <w:pPr>
              <w:rPr>
                <w:rFonts w:ascii="Times New Roman" w:hAnsi="Times New Roman" w:cs="Times New Roman"/>
                <w:sz w:val="21"/>
                <w:szCs w:val="21"/>
              </w:rPr>
            </w:pPr>
            <w:r w:rsidRPr="000E6D29">
              <w:rPr>
                <w:rFonts w:ascii="Times New Roman" w:hAnsi="Times New Roman" w:cs="Times New Roman"/>
                <w:sz w:val="21"/>
                <w:szCs w:val="21"/>
              </w:rPr>
              <w:t>To what extent has the project built on existing agreements, initiatives, data sources, synergies and complementarities with other projects, partnerships, etc. and avoided duplication of similar activities by other groups and initiatives?</w:t>
            </w:r>
          </w:p>
        </w:tc>
        <w:tc>
          <w:tcPr>
            <w:tcW w:w="1800" w:type="dxa"/>
            <w:shd w:val="clear" w:color="auto" w:fill="D9E2F3" w:themeFill="accent1" w:themeFillTint="33"/>
            <w:vAlign w:val="center"/>
          </w:tcPr>
          <w:p w14:paraId="3BA6A52A" w14:textId="77777777" w:rsidR="000E6D29" w:rsidRPr="004D7D19" w:rsidRDefault="000E6D29"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031B035E" w14:textId="77777777" w:rsidR="000E6D29" w:rsidRPr="004D7D19" w:rsidRDefault="000E6D29"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3E5CEF16" w14:textId="77777777" w:rsidR="000E6D29" w:rsidRPr="004D7D19" w:rsidRDefault="000E6D29"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0E4CF2D8" w14:textId="77777777" w:rsidR="000E6D29" w:rsidRPr="004D7D19" w:rsidRDefault="000E6D29" w:rsidP="0067146F">
            <w:pPr>
              <w:jc w:val="center"/>
              <w:rPr>
                <w:rFonts w:ascii="Times New Roman" w:hAnsi="Times New Roman" w:cs="Times New Roman"/>
                <w:sz w:val="21"/>
                <w:szCs w:val="21"/>
              </w:rPr>
            </w:pPr>
          </w:p>
        </w:tc>
      </w:tr>
      <w:tr w:rsidR="000E6D29" w14:paraId="16D3744A" w14:textId="77777777" w:rsidTr="00D771BC">
        <w:trPr>
          <w:trHeight w:val="818"/>
          <w:jc w:val="center"/>
        </w:trPr>
        <w:tc>
          <w:tcPr>
            <w:tcW w:w="2298" w:type="dxa"/>
            <w:vMerge/>
            <w:shd w:val="clear" w:color="auto" w:fill="8EAADB" w:themeFill="accent1" w:themeFillTint="99"/>
            <w:vAlign w:val="center"/>
          </w:tcPr>
          <w:p w14:paraId="34EE00AC" w14:textId="77777777" w:rsidR="000E6D29" w:rsidRPr="004D7D19" w:rsidRDefault="000E6D29" w:rsidP="007C350E">
            <w:pPr>
              <w:rPr>
                <w:rFonts w:ascii="Times New Roman" w:hAnsi="Times New Roman" w:cs="Times New Roman"/>
                <w:sz w:val="21"/>
                <w:szCs w:val="21"/>
              </w:rPr>
            </w:pPr>
          </w:p>
        </w:tc>
        <w:tc>
          <w:tcPr>
            <w:tcW w:w="4357" w:type="dxa"/>
            <w:shd w:val="clear" w:color="auto" w:fill="D9E2F3" w:themeFill="accent1" w:themeFillTint="33"/>
            <w:vAlign w:val="center"/>
          </w:tcPr>
          <w:p w14:paraId="299C9B15" w14:textId="19D086A4" w:rsidR="000E6D29" w:rsidRPr="000E6D29" w:rsidRDefault="000E6D29" w:rsidP="00F267E8">
            <w:pPr>
              <w:rPr>
                <w:rFonts w:ascii="Times New Roman" w:hAnsi="Times New Roman" w:cs="Times New Roman"/>
                <w:sz w:val="21"/>
                <w:szCs w:val="21"/>
              </w:rPr>
            </w:pPr>
            <w:r w:rsidRPr="000E6D29">
              <w:rPr>
                <w:rFonts w:ascii="Times New Roman" w:hAnsi="Times New Roman" w:cs="Times New Roman"/>
                <w:sz w:val="21"/>
                <w:szCs w:val="21"/>
              </w:rPr>
              <w:t>Which alternative approaches might have led to similar results at lower costs?</w:t>
            </w:r>
          </w:p>
        </w:tc>
        <w:tc>
          <w:tcPr>
            <w:tcW w:w="1800" w:type="dxa"/>
            <w:shd w:val="clear" w:color="auto" w:fill="D9E2F3" w:themeFill="accent1" w:themeFillTint="33"/>
            <w:vAlign w:val="center"/>
          </w:tcPr>
          <w:p w14:paraId="77F62AE0" w14:textId="77777777" w:rsidR="000E6D29" w:rsidRPr="004D7D19" w:rsidRDefault="000E6D29"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39D7C0B2" w14:textId="77777777" w:rsidR="000E6D29" w:rsidRPr="004D7D19" w:rsidRDefault="000E6D29"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2508471B" w14:textId="77777777" w:rsidR="000E6D29" w:rsidRPr="004D7D19" w:rsidRDefault="000E6D29"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499C9380" w14:textId="77777777" w:rsidR="000E6D29" w:rsidRPr="004D7D19" w:rsidRDefault="000E6D29" w:rsidP="0067146F">
            <w:pPr>
              <w:jc w:val="center"/>
              <w:rPr>
                <w:rFonts w:ascii="Times New Roman" w:hAnsi="Times New Roman" w:cs="Times New Roman"/>
                <w:sz w:val="21"/>
                <w:szCs w:val="21"/>
              </w:rPr>
            </w:pPr>
          </w:p>
        </w:tc>
      </w:tr>
      <w:tr w:rsidR="00223F3F" w14:paraId="20D1DFE4" w14:textId="77777777" w:rsidTr="0045088E">
        <w:trPr>
          <w:trHeight w:val="348"/>
          <w:jc w:val="center"/>
        </w:trPr>
        <w:tc>
          <w:tcPr>
            <w:tcW w:w="2298" w:type="dxa"/>
            <w:vMerge w:val="restart"/>
            <w:shd w:val="clear" w:color="auto" w:fill="8EAADB" w:themeFill="accent1" w:themeFillTint="99"/>
            <w:vAlign w:val="center"/>
          </w:tcPr>
          <w:p w14:paraId="3DF8E3D0" w14:textId="77777777" w:rsidR="002D13C5" w:rsidRDefault="002D13C5" w:rsidP="007C350E">
            <w:pPr>
              <w:rPr>
                <w:rFonts w:ascii="Times New Roman" w:hAnsi="Times New Roman" w:cs="Times New Roman"/>
                <w:b/>
                <w:bCs/>
                <w:sz w:val="21"/>
                <w:szCs w:val="21"/>
              </w:rPr>
            </w:pPr>
          </w:p>
          <w:p w14:paraId="47AB4F29" w14:textId="77777777" w:rsidR="002D13C5" w:rsidRDefault="002D13C5" w:rsidP="007C350E">
            <w:pPr>
              <w:rPr>
                <w:rFonts w:ascii="Times New Roman" w:hAnsi="Times New Roman" w:cs="Times New Roman"/>
                <w:b/>
                <w:bCs/>
                <w:sz w:val="21"/>
                <w:szCs w:val="21"/>
              </w:rPr>
            </w:pPr>
          </w:p>
          <w:p w14:paraId="70E81E5D" w14:textId="77777777" w:rsidR="002D13C5" w:rsidRDefault="002D13C5" w:rsidP="007C350E">
            <w:pPr>
              <w:rPr>
                <w:rFonts w:ascii="Times New Roman" w:hAnsi="Times New Roman" w:cs="Times New Roman"/>
                <w:b/>
                <w:bCs/>
                <w:sz w:val="21"/>
                <w:szCs w:val="21"/>
              </w:rPr>
            </w:pPr>
          </w:p>
          <w:p w14:paraId="06B30E19" w14:textId="1208A67F" w:rsidR="00223F3F" w:rsidRPr="00223F3F" w:rsidRDefault="00223F3F" w:rsidP="007C350E">
            <w:pPr>
              <w:rPr>
                <w:rFonts w:ascii="Times New Roman" w:hAnsi="Times New Roman" w:cs="Times New Roman"/>
                <w:b/>
                <w:bCs/>
                <w:sz w:val="21"/>
                <w:szCs w:val="21"/>
              </w:rPr>
            </w:pPr>
            <w:r w:rsidRPr="00223F3F">
              <w:rPr>
                <w:rFonts w:ascii="Times New Roman" w:hAnsi="Times New Roman" w:cs="Times New Roman"/>
                <w:b/>
                <w:bCs/>
                <w:sz w:val="21"/>
                <w:szCs w:val="21"/>
              </w:rPr>
              <w:t>IMPACT</w:t>
            </w:r>
          </w:p>
        </w:tc>
        <w:tc>
          <w:tcPr>
            <w:tcW w:w="4357" w:type="dxa"/>
            <w:shd w:val="clear" w:color="auto" w:fill="D9E2F3" w:themeFill="accent1" w:themeFillTint="33"/>
            <w:vAlign w:val="center"/>
          </w:tcPr>
          <w:p w14:paraId="3588BF42" w14:textId="77777777" w:rsidR="00672EA4" w:rsidRDefault="00672EA4" w:rsidP="00D771BC">
            <w:pPr>
              <w:spacing w:after="120"/>
              <w:jc w:val="both"/>
              <w:rPr>
                <w:rFonts w:ascii="Times New Roman" w:hAnsi="Times New Roman" w:cs="Times New Roman"/>
              </w:rPr>
            </w:pPr>
            <w:r w:rsidRPr="00672EA4">
              <w:rPr>
                <w:rFonts w:ascii="Times New Roman" w:hAnsi="Times New Roman" w:cs="Times New Roman"/>
              </w:rPr>
              <w:t>•</w:t>
            </w:r>
            <w:r w:rsidRPr="00672EA4">
              <w:rPr>
                <w:rFonts w:ascii="Times New Roman" w:hAnsi="Times New Roman" w:cs="Times New Roman"/>
              </w:rPr>
              <w:tab/>
              <w:t>To what extent has a project made a serious contribution to the overall goal of the project</w:t>
            </w:r>
            <w:r w:rsidR="00E56A8B" w:rsidRPr="00E56A8B">
              <w:rPr>
                <w:rFonts w:ascii="Times New Roman" w:hAnsi="Times New Roman" w:cs="Times New Roman"/>
              </w:rPr>
              <w:t>?</w:t>
            </w:r>
            <w:r w:rsidR="00D771BC">
              <w:rPr>
                <w:rFonts w:ascii="Times New Roman" w:hAnsi="Times New Roman" w:cs="Times New Roman"/>
              </w:rPr>
              <w:t xml:space="preserve"> </w:t>
            </w:r>
          </w:p>
          <w:p w14:paraId="27CA7A64" w14:textId="3815C08D" w:rsidR="00F41C44" w:rsidRPr="009C2B41" w:rsidRDefault="00F41C44" w:rsidP="00D771BC">
            <w:pPr>
              <w:spacing w:after="120"/>
              <w:jc w:val="both"/>
              <w:rPr>
                <w:rFonts w:ascii="Times New Roman" w:hAnsi="Times New Roman" w:cs="Times New Roman"/>
                <w:i/>
                <w:iCs/>
              </w:rPr>
            </w:pPr>
            <w:r>
              <w:rPr>
                <w:rFonts w:ascii="Times New Roman" w:hAnsi="Times New Roman" w:cs="Times New Roman"/>
                <w:i/>
                <w:iCs/>
              </w:rPr>
              <w:t>“</w:t>
            </w:r>
            <w:r w:rsidRPr="009C2B41">
              <w:rPr>
                <w:rFonts w:ascii="Times New Roman" w:hAnsi="Times New Roman" w:cs="Times New Roman"/>
                <w:i/>
                <w:iCs/>
              </w:rPr>
              <w:t>Improved climate action and environmental protection in Kosovar municipalities through mobilization and active engagement of youth.</w:t>
            </w:r>
            <w:r>
              <w:rPr>
                <w:rFonts w:ascii="Times New Roman" w:hAnsi="Times New Roman" w:cs="Times New Roman"/>
                <w:i/>
                <w:iCs/>
              </w:rPr>
              <w:t>”</w:t>
            </w:r>
          </w:p>
          <w:p w14:paraId="1E3081D1" w14:textId="77777777" w:rsidR="002D13C5" w:rsidRPr="000E6D29" w:rsidRDefault="002D13C5" w:rsidP="00F267E8">
            <w:pPr>
              <w:rPr>
                <w:rFonts w:ascii="Times New Roman" w:hAnsi="Times New Roman" w:cs="Times New Roman"/>
                <w:sz w:val="21"/>
                <w:szCs w:val="21"/>
              </w:rPr>
            </w:pPr>
          </w:p>
        </w:tc>
        <w:tc>
          <w:tcPr>
            <w:tcW w:w="1800" w:type="dxa"/>
            <w:shd w:val="clear" w:color="auto" w:fill="D9E2F3" w:themeFill="accent1" w:themeFillTint="33"/>
            <w:vAlign w:val="center"/>
          </w:tcPr>
          <w:p w14:paraId="45F0F343" w14:textId="77777777" w:rsidR="00223F3F" w:rsidRPr="004D7D19" w:rsidRDefault="00223F3F"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47B11DFE" w14:textId="77777777" w:rsidR="00223F3F" w:rsidRPr="004D7D19" w:rsidRDefault="00223F3F"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70D86C24" w14:textId="77777777" w:rsidR="00223F3F" w:rsidRPr="004D7D19" w:rsidRDefault="00223F3F"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39B99D3C" w14:textId="77777777" w:rsidR="00223F3F" w:rsidRPr="004D7D19" w:rsidRDefault="00223F3F" w:rsidP="0067146F">
            <w:pPr>
              <w:jc w:val="center"/>
              <w:rPr>
                <w:rFonts w:ascii="Times New Roman" w:hAnsi="Times New Roman" w:cs="Times New Roman"/>
                <w:sz w:val="21"/>
                <w:szCs w:val="21"/>
              </w:rPr>
            </w:pPr>
          </w:p>
        </w:tc>
      </w:tr>
      <w:tr w:rsidR="00223F3F" w14:paraId="63AD549A" w14:textId="77777777" w:rsidTr="0045088E">
        <w:trPr>
          <w:trHeight w:val="348"/>
          <w:jc w:val="center"/>
        </w:trPr>
        <w:tc>
          <w:tcPr>
            <w:tcW w:w="2298" w:type="dxa"/>
            <w:vMerge/>
            <w:shd w:val="clear" w:color="auto" w:fill="8EAADB" w:themeFill="accent1" w:themeFillTint="99"/>
            <w:vAlign w:val="center"/>
          </w:tcPr>
          <w:p w14:paraId="364ED0BD" w14:textId="77777777" w:rsidR="00223F3F" w:rsidRPr="00223F3F" w:rsidRDefault="00223F3F"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2B1B0C49" w14:textId="5ADEEE44" w:rsidR="00641364" w:rsidRDefault="00641364" w:rsidP="00641364">
            <w:pPr>
              <w:spacing w:after="120"/>
              <w:ind w:left="360"/>
              <w:jc w:val="both"/>
              <w:rPr>
                <w:rFonts w:ascii="Segoe UI" w:eastAsia="Segoe UI" w:hAnsi="Segoe UI" w:cs="Segoe UI"/>
                <w:color w:val="333333"/>
                <w:sz w:val="18"/>
                <w:szCs w:val="18"/>
              </w:rPr>
            </w:pPr>
            <w:r>
              <w:rPr>
                <w:rFonts w:ascii="Times New Roman" w:hAnsi="Times New Roman" w:cs="Times New Roman"/>
              </w:rPr>
              <w:t xml:space="preserve">To give an </w:t>
            </w:r>
            <w:r w:rsidRPr="4E2375BB">
              <w:rPr>
                <w:rFonts w:ascii="Times New Roman" w:hAnsi="Times New Roman" w:cs="Times New Roman"/>
              </w:rPr>
              <w:t xml:space="preserve">assessment of </w:t>
            </w:r>
            <w:r w:rsidR="00672EA4" w:rsidRPr="4E2375BB">
              <w:rPr>
                <w:rFonts w:ascii="Times New Roman" w:hAnsi="Times New Roman" w:cs="Times New Roman"/>
              </w:rPr>
              <w:t xml:space="preserve">the </w:t>
            </w:r>
            <w:r w:rsidR="00672EA4" w:rsidRPr="002307F5">
              <w:rPr>
                <w:rFonts w:ascii="Times New Roman" w:eastAsia="Segoe UI" w:hAnsi="Times New Roman" w:cs="Times New Roman"/>
                <w:color w:val="333333"/>
              </w:rPr>
              <w:t>impact</w:t>
            </w:r>
            <w:r w:rsidRPr="002307F5">
              <w:rPr>
                <w:rFonts w:ascii="Times New Roman" w:eastAsia="Segoe UI" w:hAnsi="Times New Roman" w:cs="Times New Roman"/>
                <w:color w:val="333333"/>
              </w:rPr>
              <w:t xml:space="preserve"> the project had already within its three years, and an outlook into the future with what has been implemented, and how it will further impact after the end.</w:t>
            </w:r>
          </w:p>
          <w:p w14:paraId="08AABAC8" w14:textId="2957DF37" w:rsidR="002D13C5" w:rsidRPr="000E6D29" w:rsidRDefault="002D13C5" w:rsidP="00D771BC">
            <w:pPr>
              <w:rPr>
                <w:rFonts w:ascii="Times New Roman" w:hAnsi="Times New Roman" w:cs="Times New Roman"/>
                <w:sz w:val="21"/>
                <w:szCs w:val="21"/>
              </w:rPr>
            </w:pPr>
          </w:p>
        </w:tc>
        <w:tc>
          <w:tcPr>
            <w:tcW w:w="1800" w:type="dxa"/>
            <w:shd w:val="clear" w:color="auto" w:fill="D9E2F3" w:themeFill="accent1" w:themeFillTint="33"/>
            <w:vAlign w:val="center"/>
          </w:tcPr>
          <w:p w14:paraId="18CC2F26" w14:textId="77777777" w:rsidR="00223F3F" w:rsidRPr="004D7D19" w:rsidRDefault="00223F3F"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6C3989E3" w14:textId="77777777" w:rsidR="00223F3F" w:rsidRPr="004D7D19" w:rsidRDefault="00223F3F"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766BB56F" w14:textId="77777777" w:rsidR="00223F3F" w:rsidRPr="004D7D19" w:rsidRDefault="00223F3F"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1D1C59CA" w14:textId="77777777" w:rsidR="00223F3F" w:rsidRPr="004D7D19" w:rsidRDefault="00223F3F" w:rsidP="0067146F">
            <w:pPr>
              <w:jc w:val="center"/>
              <w:rPr>
                <w:rFonts w:ascii="Times New Roman" w:hAnsi="Times New Roman" w:cs="Times New Roman"/>
                <w:sz w:val="21"/>
                <w:szCs w:val="21"/>
              </w:rPr>
            </w:pPr>
          </w:p>
        </w:tc>
      </w:tr>
      <w:tr w:rsidR="00DE5F0C" w14:paraId="5F6FA0CD" w14:textId="77777777" w:rsidTr="008C6221">
        <w:trPr>
          <w:trHeight w:val="706"/>
          <w:jc w:val="center"/>
        </w:trPr>
        <w:tc>
          <w:tcPr>
            <w:tcW w:w="2298" w:type="dxa"/>
            <w:vMerge/>
            <w:shd w:val="clear" w:color="auto" w:fill="8EAADB" w:themeFill="accent1" w:themeFillTint="99"/>
            <w:vAlign w:val="center"/>
          </w:tcPr>
          <w:p w14:paraId="7C963C20" w14:textId="77777777" w:rsidR="00DE5F0C" w:rsidRPr="00223F3F" w:rsidRDefault="00DE5F0C" w:rsidP="007C350E">
            <w:pPr>
              <w:rPr>
                <w:rFonts w:ascii="Times New Roman" w:hAnsi="Times New Roman" w:cs="Times New Roman"/>
                <w:b/>
                <w:bCs/>
                <w:sz w:val="21"/>
                <w:szCs w:val="21"/>
              </w:rPr>
            </w:pPr>
          </w:p>
        </w:tc>
        <w:tc>
          <w:tcPr>
            <w:tcW w:w="11296" w:type="dxa"/>
            <w:gridSpan w:val="6"/>
            <w:shd w:val="clear" w:color="auto" w:fill="D9E2F3" w:themeFill="accent1" w:themeFillTint="33"/>
            <w:vAlign w:val="center"/>
          </w:tcPr>
          <w:p w14:paraId="449D3E66" w14:textId="77777777" w:rsidR="00DE5F0C" w:rsidRPr="004D7D19" w:rsidRDefault="00DE5F0C" w:rsidP="0067146F">
            <w:pPr>
              <w:jc w:val="center"/>
              <w:rPr>
                <w:rFonts w:ascii="Times New Roman" w:hAnsi="Times New Roman" w:cs="Times New Roman"/>
                <w:sz w:val="21"/>
                <w:szCs w:val="21"/>
              </w:rPr>
            </w:pPr>
          </w:p>
        </w:tc>
      </w:tr>
      <w:tr w:rsidR="0045088E" w14:paraId="2963E83C" w14:textId="77777777" w:rsidTr="002571FB">
        <w:trPr>
          <w:trHeight w:val="706"/>
          <w:jc w:val="center"/>
        </w:trPr>
        <w:tc>
          <w:tcPr>
            <w:tcW w:w="2298" w:type="dxa"/>
            <w:vMerge w:val="restart"/>
            <w:shd w:val="clear" w:color="auto" w:fill="8EAADB" w:themeFill="accent1" w:themeFillTint="99"/>
            <w:vAlign w:val="center"/>
          </w:tcPr>
          <w:p w14:paraId="6BC4F1B1" w14:textId="02997214" w:rsidR="0045088E" w:rsidRPr="00223F3F" w:rsidRDefault="0045088E" w:rsidP="007C350E">
            <w:pPr>
              <w:rPr>
                <w:rFonts w:ascii="Times New Roman" w:hAnsi="Times New Roman" w:cs="Times New Roman"/>
                <w:b/>
                <w:bCs/>
                <w:sz w:val="21"/>
                <w:szCs w:val="21"/>
              </w:rPr>
            </w:pPr>
            <w:r>
              <w:rPr>
                <w:rFonts w:ascii="Times New Roman" w:hAnsi="Times New Roman" w:cs="Times New Roman"/>
                <w:b/>
                <w:bCs/>
                <w:sz w:val="21"/>
                <w:szCs w:val="21"/>
              </w:rPr>
              <w:t>SUSTAINABILITY</w:t>
            </w:r>
          </w:p>
        </w:tc>
        <w:tc>
          <w:tcPr>
            <w:tcW w:w="4357" w:type="dxa"/>
            <w:shd w:val="clear" w:color="auto" w:fill="D9E2F3" w:themeFill="accent1" w:themeFillTint="33"/>
            <w:vAlign w:val="center"/>
          </w:tcPr>
          <w:p w14:paraId="24368DB8" w14:textId="365D62E1" w:rsidR="0045088E" w:rsidRPr="004D7D19" w:rsidRDefault="00A161D4" w:rsidP="00481F0C">
            <w:pPr>
              <w:spacing w:after="120"/>
              <w:jc w:val="both"/>
              <w:rPr>
                <w:rFonts w:ascii="Times New Roman" w:hAnsi="Times New Roman" w:cs="Times New Roman"/>
                <w:sz w:val="21"/>
                <w:szCs w:val="21"/>
              </w:rPr>
            </w:pPr>
            <w:r w:rsidRPr="00A161D4">
              <w:rPr>
                <w:rFonts w:ascii="Times New Roman" w:hAnsi="Times New Roman" w:cs="Times New Roman"/>
              </w:rPr>
              <w:t xml:space="preserve">To what extent are the benefits of the project likely to be sustained after the completion of this project? </w:t>
            </w:r>
          </w:p>
        </w:tc>
        <w:tc>
          <w:tcPr>
            <w:tcW w:w="1800" w:type="dxa"/>
            <w:shd w:val="clear" w:color="auto" w:fill="D9E2F3" w:themeFill="accent1" w:themeFillTint="33"/>
            <w:vAlign w:val="center"/>
          </w:tcPr>
          <w:p w14:paraId="7A7554E3" w14:textId="324F387B" w:rsidR="0045088E" w:rsidRPr="004D7D19" w:rsidRDefault="0045088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5AA105D5" w14:textId="77777777" w:rsidR="0045088E" w:rsidRPr="004D7D19" w:rsidRDefault="0045088E" w:rsidP="0067146F">
            <w:pPr>
              <w:jc w:val="center"/>
              <w:rPr>
                <w:rFonts w:ascii="Times New Roman" w:hAnsi="Times New Roman" w:cs="Times New Roman"/>
                <w:sz w:val="21"/>
                <w:szCs w:val="21"/>
              </w:rPr>
            </w:pPr>
          </w:p>
        </w:tc>
        <w:tc>
          <w:tcPr>
            <w:tcW w:w="1669" w:type="dxa"/>
            <w:shd w:val="clear" w:color="auto" w:fill="D9E2F3" w:themeFill="accent1" w:themeFillTint="33"/>
            <w:vAlign w:val="center"/>
          </w:tcPr>
          <w:p w14:paraId="07DEB7BF" w14:textId="77777777" w:rsidR="0045088E" w:rsidRPr="004D7D19" w:rsidRDefault="0045088E" w:rsidP="0067146F">
            <w:pPr>
              <w:jc w:val="center"/>
              <w:rPr>
                <w:rFonts w:ascii="Times New Roman" w:hAnsi="Times New Roman" w:cs="Times New Roman"/>
                <w:sz w:val="21"/>
                <w:szCs w:val="21"/>
              </w:rPr>
            </w:pPr>
          </w:p>
        </w:tc>
        <w:tc>
          <w:tcPr>
            <w:tcW w:w="1670" w:type="dxa"/>
            <w:gridSpan w:val="2"/>
            <w:shd w:val="clear" w:color="auto" w:fill="D9E2F3" w:themeFill="accent1" w:themeFillTint="33"/>
            <w:vAlign w:val="center"/>
          </w:tcPr>
          <w:p w14:paraId="7D791692" w14:textId="6861B80D" w:rsidR="0045088E" w:rsidRPr="004D7D19" w:rsidRDefault="0045088E" w:rsidP="0067146F">
            <w:pPr>
              <w:jc w:val="center"/>
              <w:rPr>
                <w:rFonts w:ascii="Times New Roman" w:hAnsi="Times New Roman" w:cs="Times New Roman"/>
                <w:sz w:val="21"/>
                <w:szCs w:val="21"/>
              </w:rPr>
            </w:pPr>
          </w:p>
        </w:tc>
      </w:tr>
      <w:tr w:rsidR="003B674E" w14:paraId="06CAD00E" w14:textId="77777777" w:rsidTr="0045088E">
        <w:trPr>
          <w:trHeight w:val="706"/>
          <w:jc w:val="center"/>
        </w:trPr>
        <w:tc>
          <w:tcPr>
            <w:tcW w:w="2298" w:type="dxa"/>
            <w:vMerge/>
            <w:shd w:val="clear" w:color="auto" w:fill="8EAADB" w:themeFill="accent1" w:themeFillTint="99"/>
            <w:vAlign w:val="center"/>
          </w:tcPr>
          <w:p w14:paraId="4A7DB095" w14:textId="77777777" w:rsidR="003B674E" w:rsidRDefault="003B674E"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52EC3006" w14:textId="0999C511" w:rsidR="003B674E" w:rsidRPr="00A161D4" w:rsidRDefault="003B674E" w:rsidP="003B674E">
            <w:pPr>
              <w:spacing w:after="120"/>
              <w:jc w:val="both"/>
              <w:rPr>
                <w:rFonts w:ascii="Times New Roman" w:hAnsi="Times New Roman" w:cs="Times New Roman"/>
              </w:rPr>
            </w:pPr>
            <w:r w:rsidRPr="003B674E">
              <w:rPr>
                <w:rFonts w:ascii="Times New Roman" w:hAnsi="Times New Roman" w:cs="Times New Roman"/>
              </w:rPr>
              <w:t xml:space="preserve">How sustainable are the </w:t>
            </w:r>
            <w:r w:rsidR="00641364">
              <w:rPr>
                <w:rFonts w:ascii="Times New Roman" w:hAnsi="Times New Roman" w:cs="Times New Roman"/>
              </w:rPr>
              <w:t>E</w:t>
            </w:r>
            <w:r w:rsidRPr="003B674E">
              <w:rPr>
                <w:rFonts w:ascii="Times New Roman" w:hAnsi="Times New Roman" w:cs="Times New Roman"/>
              </w:rPr>
              <w:t xml:space="preserve">co </w:t>
            </w:r>
            <w:r w:rsidR="00641364">
              <w:rPr>
                <w:rFonts w:ascii="Times New Roman" w:hAnsi="Times New Roman" w:cs="Times New Roman"/>
              </w:rPr>
              <w:t>C</w:t>
            </w:r>
            <w:r w:rsidRPr="003B674E">
              <w:rPr>
                <w:rFonts w:ascii="Times New Roman" w:hAnsi="Times New Roman" w:cs="Times New Roman"/>
              </w:rPr>
              <w:t>lubs founded?</w:t>
            </w:r>
          </w:p>
        </w:tc>
        <w:tc>
          <w:tcPr>
            <w:tcW w:w="1800" w:type="dxa"/>
            <w:shd w:val="clear" w:color="auto" w:fill="D9E2F3" w:themeFill="accent1" w:themeFillTint="33"/>
            <w:vAlign w:val="center"/>
          </w:tcPr>
          <w:p w14:paraId="49FB4599" w14:textId="77777777" w:rsidR="003B674E" w:rsidRPr="004D7D19" w:rsidRDefault="003B674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47A9DC3E" w14:textId="77777777" w:rsidR="003B674E" w:rsidRPr="004D7D19" w:rsidRDefault="003B674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5A73124F" w14:textId="77777777" w:rsidR="003B674E" w:rsidRPr="004D7D19" w:rsidRDefault="003B674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0B924E19" w14:textId="77777777" w:rsidR="003B674E" w:rsidRPr="004D7D19" w:rsidRDefault="003B674E" w:rsidP="0067146F">
            <w:pPr>
              <w:jc w:val="center"/>
              <w:rPr>
                <w:rFonts w:ascii="Times New Roman" w:hAnsi="Times New Roman" w:cs="Times New Roman"/>
                <w:sz w:val="21"/>
                <w:szCs w:val="21"/>
              </w:rPr>
            </w:pPr>
          </w:p>
        </w:tc>
      </w:tr>
      <w:tr w:rsidR="003B674E" w14:paraId="7B54D659" w14:textId="77777777" w:rsidTr="0045088E">
        <w:trPr>
          <w:trHeight w:val="706"/>
          <w:jc w:val="center"/>
        </w:trPr>
        <w:tc>
          <w:tcPr>
            <w:tcW w:w="2298" w:type="dxa"/>
            <w:vMerge/>
            <w:shd w:val="clear" w:color="auto" w:fill="8EAADB" w:themeFill="accent1" w:themeFillTint="99"/>
            <w:vAlign w:val="center"/>
          </w:tcPr>
          <w:p w14:paraId="1B5C3B1D" w14:textId="77777777" w:rsidR="003B674E" w:rsidRDefault="003B674E"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3C547CF6" w14:textId="6270BDEE" w:rsidR="003B674E" w:rsidRPr="00A161D4" w:rsidRDefault="003B674E" w:rsidP="003B674E">
            <w:pPr>
              <w:spacing w:after="120"/>
              <w:jc w:val="both"/>
              <w:rPr>
                <w:rFonts w:ascii="Times New Roman" w:hAnsi="Times New Roman" w:cs="Times New Roman"/>
              </w:rPr>
            </w:pPr>
            <w:r w:rsidRPr="003B674E">
              <w:rPr>
                <w:rFonts w:ascii="Times New Roman" w:hAnsi="Times New Roman" w:cs="Times New Roman"/>
              </w:rPr>
              <w:t xml:space="preserve">Have the school environmental plans contributed to a more climate-friendly school environment? </w:t>
            </w:r>
          </w:p>
        </w:tc>
        <w:tc>
          <w:tcPr>
            <w:tcW w:w="1800" w:type="dxa"/>
            <w:shd w:val="clear" w:color="auto" w:fill="D9E2F3" w:themeFill="accent1" w:themeFillTint="33"/>
            <w:vAlign w:val="center"/>
          </w:tcPr>
          <w:p w14:paraId="104AB067" w14:textId="77777777" w:rsidR="003B674E" w:rsidRPr="004D7D19" w:rsidRDefault="003B674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1C5E1A64" w14:textId="77777777" w:rsidR="003B674E" w:rsidRPr="004D7D19" w:rsidRDefault="003B674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61271FEE" w14:textId="77777777" w:rsidR="003B674E" w:rsidRPr="004D7D19" w:rsidRDefault="003B674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3500D0BE" w14:textId="77777777" w:rsidR="003B674E" w:rsidRPr="004D7D19" w:rsidRDefault="003B674E" w:rsidP="0067146F">
            <w:pPr>
              <w:jc w:val="center"/>
              <w:rPr>
                <w:rFonts w:ascii="Times New Roman" w:hAnsi="Times New Roman" w:cs="Times New Roman"/>
                <w:sz w:val="21"/>
                <w:szCs w:val="21"/>
              </w:rPr>
            </w:pPr>
          </w:p>
        </w:tc>
      </w:tr>
      <w:tr w:rsidR="0045088E" w14:paraId="5383FF43" w14:textId="77777777" w:rsidTr="0045088E">
        <w:trPr>
          <w:trHeight w:val="706"/>
          <w:jc w:val="center"/>
        </w:trPr>
        <w:tc>
          <w:tcPr>
            <w:tcW w:w="2298" w:type="dxa"/>
            <w:vMerge/>
            <w:shd w:val="clear" w:color="auto" w:fill="8EAADB" w:themeFill="accent1" w:themeFillTint="99"/>
            <w:vAlign w:val="center"/>
          </w:tcPr>
          <w:p w14:paraId="02C33813" w14:textId="77777777" w:rsidR="0045088E" w:rsidRDefault="0045088E"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4691F78E" w14:textId="2914E212" w:rsidR="0045088E" w:rsidRPr="004D7D19" w:rsidRDefault="00A161D4" w:rsidP="00D771BC">
            <w:pPr>
              <w:spacing w:after="120"/>
              <w:jc w:val="both"/>
              <w:rPr>
                <w:rFonts w:ascii="Times New Roman" w:hAnsi="Times New Roman" w:cs="Times New Roman"/>
                <w:sz w:val="21"/>
                <w:szCs w:val="21"/>
              </w:rPr>
            </w:pPr>
            <w:r w:rsidRPr="00A161D4">
              <w:rPr>
                <w:rFonts w:ascii="Times New Roman" w:hAnsi="Times New Roman" w:cs="Times New Roman"/>
              </w:rPr>
              <w:t xml:space="preserve">What is the likelihood of continuation and sustainability of project outcomes and benefits after completion of the project? </w:t>
            </w:r>
          </w:p>
        </w:tc>
        <w:tc>
          <w:tcPr>
            <w:tcW w:w="1800" w:type="dxa"/>
            <w:shd w:val="clear" w:color="auto" w:fill="D9E2F3" w:themeFill="accent1" w:themeFillTint="33"/>
            <w:vAlign w:val="center"/>
          </w:tcPr>
          <w:p w14:paraId="42E5A1BF" w14:textId="149C2DB3" w:rsidR="0045088E" w:rsidRPr="004D7D19" w:rsidRDefault="0045088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0FB8BDD9" w14:textId="77777777" w:rsidR="0045088E" w:rsidRPr="004D7D19" w:rsidRDefault="0045088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33547682" w14:textId="77777777" w:rsidR="0045088E" w:rsidRPr="004D7D19" w:rsidRDefault="0045088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164AED73" w14:textId="42FB0751" w:rsidR="0045088E" w:rsidRPr="004D7D19" w:rsidRDefault="0045088E" w:rsidP="0067146F">
            <w:pPr>
              <w:jc w:val="center"/>
              <w:rPr>
                <w:rFonts w:ascii="Times New Roman" w:hAnsi="Times New Roman" w:cs="Times New Roman"/>
                <w:sz w:val="21"/>
                <w:szCs w:val="21"/>
              </w:rPr>
            </w:pPr>
          </w:p>
        </w:tc>
      </w:tr>
      <w:tr w:rsidR="0045088E" w14:paraId="1E2B927A" w14:textId="77777777" w:rsidTr="0045088E">
        <w:trPr>
          <w:trHeight w:val="706"/>
          <w:jc w:val="center"/>
        </w:trPr>
        <w:tc>
          <w:tcPr>
            <w:tcW w:w="2298" w:type="dxa"/>
            <w:shd w:val="clear" w:color="auto" w:fill="8EAADB" w:themeFill="accent1" w:themeFillTint="99"/>
            <w:vAlign w:val="center"/>
          </w:tcPr>
          <w:p w14:paraId="31375B78" w14:textId="77777777" w:rsidR="0045088E" w:rsidRDefault="0045088E"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33BCDBE4" w14:textId="15F7A4C4" w:rsidR="0045088E" w:rsidRPr="004D7D19" w:rsidRDefault="00A161D4" w:rsidP="00D771BC">
            <w:pPr>
              <w:spacing w:after="120"/>
              <w:jc w:val="both"/>
              <w:rPr>
                <w:rFonts w:ascii="Times New Roman" w:hAnsi="Times New Roman" w:cs="Times New Roman"/>
                <w:sz w:val="21"/>
                <w:szCs w:val="21"/>
              </w:rPr>
            </w:pPr>
            <w:r w:rsidRPr="00A161D4">
              <w:rPr>
                <w:rFonts w:ascii="Times New Roman" w:hAnsi="Times New Roman" w:cs="Times New Roman"/>
              </w:rPr>
              <w:t>How effective were the exit strategies, and approaches to phase out assistance provided by the project including contributing factors and constraints?</w:t>
            </w:r>
          </w:p>
        </w:tc>
        <w:tc>
          <w:tcPr>
            <w:tcW w:w="1800" w:type="dxa"/>
            <w:shd w:val="clear" w:color="auto" w:fill="D9E2F3" w:themeFill="accent1" w:themeFillTint="33"/>
            <w:vAlign w:val="center"/>
          </w:tcPr>
          <w:p w14:paraId="6F4C96BD" w14:textId="77777777" w:rsidR="0045088E" w:rsidRPr="004D7D19" w:rsidRDefault="0045088E"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683FB37D" w14:textId="77777777" w:rsidR="0045088E" w:rsidRPr="004D7D19" w:rsidRDefault="0045088E"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6ED5B2BA" w14:textId="77777777" w:rsidR="0045088E" w:rsidRPr="004D7D19" w:rsidRDefault="0045088E"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17366E20" w14:textId="77777777" w:rsidR="0045088E" w:rsidRPr="004D7D19" w:rsidRDefault="0045088E" w:rsidP="0067146F">
            <w:pPr>
              <w:jc w:val="center"/>
              <w:rPr>
                <w:rFonts w:ascii="Times New Roman" w:hAnsi="Times New Roman" w:cs="Times New Roman"/>
                <w:sz w:val="21"/>
                <w:szCs w:val="21"/>
              </w:rPr>
            </w:pPr>
          </w:p>
        </w:tc>
      </w:tr>
      <w:tr w:rsidR="00A161D4" w14:paraId="6E55DDE3" w14:textId="77777777" w:rsidTr="0045088E">
        <w:trPr>
          <w:trHeight w:val="706"/>
          <w:jc w:val="center"/>
        </w:trPr>
        <w:tc>
          <w:tcPr>
            <w:tcW w:w="2298" w:type="dxa"/>
            <w:shd w:val="clear" w:color="auto" w:fill="8EAADB" w:themeFill="accent1" w:themeFillTint="99"/>
            <w:vAlign w:val="center"/>
          </w:tcPr>
          <w:p w14:paraId="033F06E2" w14:textId="77777777" w:rsidR="00A161D4" w:rsidRDefault="00A161D4"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23F7BD7B" w14:textId="2131A748" w:rsidR="00A161D4" w:rsidRPr="00643F56" w:rsidRDefault="00A161D4" w:rsidP="00D771BC">
            <w:pPr>
              <w:spacing w:after="120"/>
              <w:jc w:val="both"/>
              <w:rPr>
                <w:rFonts w:ascii="Times New Roman" w:hAnsi="Times New Roman" w:cs="Times New Roman"/>
              </w:rPr>
            </w:pPr>
            <w:r w:rsidRPr="00A161D4">
              <w:rPr>
                <w:rFonts w:ascii="Times New Roman" w:hAnsi="Times New Roman" w:cs="Times New Roman"/>
              </w:rPr>
              <w:t xml:space="preserve">What are the key factors that will require attention in order to improve prospects of sustainability of Project outcomes and the potential for replication of the approach? </w:t>
            </w:r>
          </w:p>
        </w:tc>
        <w:tc>
          <w:tcPr>
            <w:tcW w:w="1800" w:type="dxa"/>
            <w:shd w:val="clear" w:color="auto" w:fill="D9E2F3" w:themeFill="accent1" w:themeFillTint="33"/>
            <w:vAlign w:val="center"/>
          </w:tcPr>
          <w:p w14:paraId="722CE60F" w14:textId="77777777" w:rsidR="00A161D4" w:rsidRPr="004D7D19" w:rsidRDefault="00A161D4"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3F82BE24" w14:textId="77777777" w:rsidR="00A161D4" w:rsidRPr="004D7D19" w:rsidRDefault="00A161D4"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15C54C1D" w14:textId="77777777" w:rsidR="00A161D4" w:rsidRPr="004D7D19" w:rsidRDefault="00A161D4"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4D05B0A1" w14:textId="77777777" w:rsidR="00A161D4" w:rsidRPr="004D7D19" w:rsidRDefault="00A161D4" w:rsidP="0067146F">
            <w:pPr>
              <w:jc w:val="center"/>
              <w:rPr>
                <w:rFonts w:ascii="Times New Roman" w:hAnsi="Times New Roman" w:cs="Times New Roman"/>
                <w:sz w:val="21"/>
                <w:szCs w:val="21"/>
              </w:rPr>
            </w:pPr>
          </w:p>
        </w:tc>
      </w:tr>
      <w:tr w:rsidR="00A161D4" w14:paraId="41FCE1DF" w14:textId="77777777" w:rsidTr="0045088E">
        <w:trPr>
          <w:trHeight w:val="706"/>
          <w:jc w:val="center"/>
        </w:trPr>
        <w:tc>
          <w:tcPr>
            <w:tcW w:w="2298" w:type="dxa"/>
            <w:shd w:val="clear" w:color="auto" w:fill="8EAADB" w:themeFill="accent1" w:themeFillTint="99"/>
            <w:vAlign w:val="center"/>
          </w:tcPr>
          <w:p w14:paraId="505DC8ED" w14:textId="77777777" w:rsidR="00A161D4" w:rsidRDefault="00A161D4" w:rsidP="007C350E">
            <w:pPr>
              <w:rPr>
                <w:rFonts w:ascii="Times New Roman" w:hAnsi="Times New Roman" w:cs="Times New Roman"/>
                <w:b/>
                <w:bCs/>
                <w:sz w:val="21"/>
                <w:szCs w:val="21"/>
              </w:rPr>
            </w:pPr>
          </w:p>
        </w:tc>
        <w:tc>
          <w:tcPr>
            <w:tcW w:w="4357" w:type="dxa"/>
            <w:shd w:val="clear" w:color="auto" w:fill="D9E2F3" w:themeFill="accent1" w:themeFillTint="33"/>
            <w:vAlign w:val="center"/>
          </w:tcPr>
          <w:p w14:paraId="38F21945" w14:textId="4051C2B9" w:rsidR="00A161D4" w:rsidRPr="00643F56" w:rsidRDefault="00A161D4" w:rsidP="00D771BC">
            <w:pPr>
              <w:spacing w:after="120"/>
              <w:jc w:val="both"/>
              <w:rPr>
                <w:rFonts w:ascii="Times New Roman" w:hAnsi="Times New Roman" w:cs="Times New Roman"/>
              </w:rPr>
            </w:pPr>
            <w:r w:rsidRPr="00A161D4">
              <w:rPr>
                <w:rFonts w:ascii="Times New Roman" w:hAnsi="Times New Roman" w:cs="Times New Roman"/>
              </w:rPr>
              <w:t>How were capacities strengthened at the individual and organizational level (including contributing factors and constraints)?</w:t>
            </w:r>
          </w:p>
        </w:tc>
        <w:tc>
          <w:tcPr>
            <w:tcW w:w="1800" w:type="dxa"/>
            <w:shd w:val="clear" w:color="auto" w:fill="D9E2F3" w:themeFill="accent1" w:themeFillTint="33"/>
            <w:vAlign w:val="center"/>
          </w:tcPr>
          <w:p w14:paraId="3AC0387E" w14:textId="77777777" w:rsidR="00A161D4" w:rsidRPr="004D7D19" w:rsidRDefault="00A161D4" w:rsidP="0067146F">
            <w:pPr>
              <w:jc w:val="center"/>
              <w:rPr>
                <w:rFonts w:ascii="Times New Roman" w:hAnsi="Times New Roman" w:cs="Times New Roman"/>
                <w:sz w:val="21"/>
                <w:szCs w:val="21"/>
              </w:rPr>
            </w:pPr>
          </w:p>
        </w:tc>
        <w:tc>
          <w:tcPr>
            <w:tcW w:w="1800" w:type="dxa"/>
            <w:shd w:val="clear" w:color="auto" w:fill="D9E2F3" w:themeFill="accent1" w:themeFillTint="33"/>
            <w:vAlign w:val="center"/>
          </w:tcPr>
          <w:p w14:paraId="7B441E19" w14:textId="77777777" w:rsidR="00A161D4" w:rsidRPr="004D7D19" w:rsidRDefault="00A161D4" w:rsidP="0067146F">
            <w:pPr>
              <w:jc w:val="center"/>
              <w:rPr>
                <w:rFonts w:ascii="Times New Roman" w:hAnsi="Times New Roman" w:cs="Times New Roman"/>
                <w:sz w:val="21"/>
                <w:szCs w:val="21"/>
              </w:rPr>
            </w:pPr>
          </w:p>
        </w:tc>
        <w:tc>
          <w:tcPr>
            <w:tcW w:w="1710" w:type="dxa"/>
            <w:gridSpan w:val="2"/>
            <w:shd w:val="clear" w:color="auto" w:fill="D9E2F3" w:themeFill="accent1" w:themeFillTint="33"/>
            <w:vAlign w:val="center"/>
          </w:tcPr>
          <w:p w14:paraId="7F43AD99" w14:textId="77777777" w:rsidR="00A161D4" w:rsidRPr="004D7D19" w:rsidRDefault="00A161D4" w:rsidP="0067146F">
            <w:pPr>
              <w:jc w:val="center"/>
              <w:rPr>
                <w:rFonts w:ascii="Times New Roman" w:hAnsi="Times New Roman" w:cs="Times New Roman"/>
                <w:sz w:val="21"/>
                <w:szCs w:val="21"/>
              </w:rPr>
            </w:pPr>
          </w:p>
        </w:tc>
        <w:tc>
          <w:tcPr>
            <w:tcW w:w="1629" w:type="dxa"/>
            <w:shd w:val="clear" w:color="auto" w:fill="D9E2F3" w:themeFill="accent1" w:themeFillTint="33"/>
            <w:vAlign w:val="center"/>
          </w:tcPr>
          <w:p w14:paraId="6267C4FC" w14:textId="77777777" w:rsidR="00A161D4" w:rsidRPr="004D7D19" w:rsidRDefault="00A161D4" w:rsidP="0067146F">
            <w:pPr>
              <w:jc w:val="center"/>
              <w:rPr>
                <w:rFonts w:ascii="Times New Roman" w:hAnsi="Times New Roman" w:cs="Times New Roman"/>
                <w:sz w:val="21"/>
                <w:szCs w:val="21"/>
              </w:rPr>
            </w:pPr>
          </w:p>
        </w:tc>
      </w:tr>
    </w:tbl>
    <w:p w14:paraId="727D6BCF" w14:textId="77777777" w:rsidR="0067146F" w:rsidRPr="0048142C" w:rsidRDefault="0067146F">
      <w:pPr>
        <w:rPr>
          <w:rFonts w:ascii="Times New Roman" w:hAnsi="Times New Roman" w:cs="Times New Roman"/>
          <w:sz w:val="28"/>
          <w:szCs w:val="28"/>
        </w:rPr>
      </w:pPr>
    </w:p>
    <w:sectPr w:rsidR="0067146F" w:rsidRPr="0048142C" w:rsidSect="00255C4C">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C50C" w14:textId="77777777" w:rsidR="00802126" w:rsidRDefault="00802126" w:rsidP="00255C4C">
      <w:pPr>
        <w:spacing w:after="0" w:line="240" w:lineRule="auto"/>
      </w:pPr>
      <w:r>
        <w:separator/>
      </w:r>
    </w:p>
  </w:endnote>
  <w:endnote w:type="continuationSeparator" w:id="0">
    <w:p w14:paraId="7E8E29C0" w14:textId="77777777" w:rsidR="00802126" w:rsidRDefault="00802126" w:rsidP="0025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098605"/>
      <w:docPartObj>
        <w:docPartGallery w:val="Page Numbers (Bottom of Page)"/>
        <w:docPartUnique/>
      </w:docPartObj>
    </w:sdtPr>
    <w:sdtEndPr/>
    <w:sdtContent>
      <w:sdt>
        <w:sdtPr>
          <w:id w:val="-1769616900"/>
          <w:docPartObj>
            <w:docPartGallery w:val="Page Numbers (Top of Page)"/>
            <w:docPartUnique/>
          </w:docPartObj>
        </w:sdtPr>
        <w:sdtEndPr/>
        <w:sdtContent>
          <w:p w14:paraId="7492F159" w14:textId="598607FB" w:rsidR="007044F3" w:rsidRDefault="007044F3">
            <w:pPr>
              <w:pStyle w:val="Footer"/>
              <w:jc w:val="right"/>
            </w:pPr>
            <w:r w:rsidRPr="007044F3">
              <w:rPr>
                <w:rFonts w:ascii="Times New Roman" w:hAnsi="Times New Roman" w:cs="Times New Roman"/>
              </w:rPr>
              <w:t xml:space="preserve">Page </w:t>
            </w:r>
            <w:r w:rsidRPr="007044F3">
              <w:rPr>
                <w:rFonts w:ascii="Times New Roman" w:hAnsi="Times New Roman" w:cs="Times New Roman"/>
                <w:b/>
                <w:bCs/>
                <w:sz w:val="24"/>
                <w:szCs w:val="24"/>
              </w:rPr>
              <w:fldChar w:fldCharType="begin"/>
            </w:r>
            <w:r w:rsidRPr="007044F3">
              <w:rPr>
                <w:rFonts w:ascii="Times New Roman" w:hAnsi="Times New Roman" w:cs="Times New Roman"/>
                <w:b/>
                <w:bCs/>
              </w:rPr>
              <w:instrText xml:space="preserve"> PAGE </w:instrText>
            </w:r>
            <w:r w:rsidRPr="007044F3">
              <w:rPr>
                <w:rFonts w:ascii="Times New Roman" w:hAnsi="Times New Roman" w:cs="Times New Roman"/>
                <w:b/>
                <w:bCs/>
                <w:sz w:val="24"/>
                <w:szCs w:val="24"/>
              </w:rPr>
              <w:fldChar w:fldCharType="separate"/>
            </w:r>
            <w:r w:rsidRPr="007044F3">
              <w:rPr>
                <w:rFonts w:ascii="Times New Roman" w:hAnsi="Times New Roman" w:cs="Times New Roman"/>
                <w:b/>
                <w:bCs/>
                <w:noProof/>
              </w:rPr>
              <w:t>2</w:t>
            </w:r>
            <w:r w:rsidRPr="007044F3">
              <w:rPr>
                <w:rFonts w:ascii="Times New Roman" w:hAnsi="Times New Roman" w:cs="Times New Roman"/>
                <w:b/>
                <w:bCs/>
                <w:sz w:val="24"/>
                <w:szCs w:val="24"/>
              </w:rPr>
              <w:fldChar w:fldCharType="end"/>
            </w:r>
            <w:r w:rsidRPr="007044F3">
              <w:rPr>
                <w:rFonts w:ascii="Times New Roman" w:hAnsi="Times New Roman" w:cs="Times New Roman"/>
              </w:rPr>
              <w:t xml:space="preserve"> of </w:t>
            </w:r>
            <w:r w:rsidRPr="007044F3">
              <w:rPr>
                <w:rFonts w:ascii="Times New Roman" w:hAnsi="Times New Roman" w:cs="Times New Roman"/>
                <w:b/>
                <w:bCs/>
                <w:sz w:val="24"/>
                <w:szCs w:val="24"/>
              </w:rPr>
              <w:fldChar w:fldCharType="begin"/>
            </w:r>
            <w:r w:rsidRPr="007044F3">
              <w:rPr>
                <w:rFonts w:ascii="Times New Roman" w:hAnsi="Times New Roman" w:cs="Times New Roman"/>
                <w:b/>
                <w:bCs/>
              </w:rPr>
              <w:instrText xml:space="preserve"> NUMPAGES  </w:instrText>
            </w:r>
            <w:r w:rsidRPr="007044F3">
              <w:rPr>
                <w:rFonts w:ascii="Times New Roman" w:hAnsi="Times New Roman" w:cs="Times New Roman"/>
                <w:b/>
                <w:bCs/>
                <w:sz w:val="24"/>
                <w:szCs w:val="24"/>
              </w:rPr>
              <w:fldChar w:fldCharType="separate"/>
            </w:r>
            <w:r w:rsidRPr="007044F3">
              <w:rPr>
                <w:rFonts w:ascii="Times New Roman" w:hAnsi="Times New Roman" w:cs="Times New Roman"/>
                <w:b/>
                <w:bCs/>
                <w:noProof/>
              </w:rPr>
              <w:t>2</w:t>
            </w:r>
            <w:r w:rsidRPr="007044F3">
              <w:rPr>
                <w:rFonts w:ascii="Times New Roman" w:hAnsi="Times New Roman" w:cs="Times New Roman"/>
                <w:b/>
                <w:bCs/>
                <w:sz w:val="24"/>
                <w:szCs w:val="24"/>
              </w:rPr>
              <w:fldChar w:fldCharType="end"/>
            </w:r>
          </w:p>
        </w:sdtContent>
      </w:sdt>
    </w:sdtContent>
  </w:sdt>
  <w:p w14:paraId="4EF6835A" w14:textId="77777777" w:rsidR="007044F3" w:rsidRDefault="0070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94E64" w14:textId="77777777" w:rsidR="00802126" w:rsidRDefault="00802126" w:rsidP="00255C4C">
      <w:pPr>
        <w:spacing w:after="0" w:line="240" w:lineRule="auto"/>
      </w:pPr>
      <w:r>
        <w:separator/>
      </w:r>
    </w:p>
  </w:footnote>
  <w:footnote w:type="continuationSeparator" w:id="0">
    <w:p w14:paraId="79FA5C51" w14:textId="77777777" w:rsidR="00802126" w:rsidRDefault="00802126" w:rsidP="0025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0D61" w14:textId="3D52B3CD" w:rsidR="00255C4C" w:rsidRDefault="00255C4C">
    <w:pPr>
      <w:pStyle w:val="Header"/>
    </w:pPr>
    <w:r>
      <w:rPr>
        <w:noProof/>
      </w:rPr>
      <w:drawing>
        <wp:anchor distT="0" distB="0" distL="114300" distR="114300" simplePos="0" relativeHeight="251658240" behindDoc="0" locked="0" layoutInCell="1" allowOverlap="1" wp14:anchorId="72A34CF6" wp14:editId="109CE1AB">
          <wp:simplePos x="0" y="0"/>
          <wp:positionH relativeFrom="margin">
            <wp:posOffset>-514019</wp:posOffset>
          </wp:positionH>
          <wp:positionV relativeFrom="paragraph">
            <wp:posOffset>-155575</wp:posOffset>
          </wp:positionV>
          <wp:extent cx="2258060" cy="427355"/>
          <wp:effectExtent l="0" t="0" r="8890" b="0"/>
          <wp:wrapThrough wrapText="bothSides">
            <wp:wrapPolygon edited="0">
              <wp:start x="0" y="0"/>
              <wp:lineTo x="0" y="20220"/>
              <wp:lineTo x="21503" y="20220"/>
              <wp:lineTo x="21503"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060" cy="427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8E2FF6C" wp14:editId="28C8926C">
          <wp:simplePos x="0" y="0"/>
          <wp:positionH relativeFrom="margin">
            <wp:posOffset>6771944</wp:posOffset>
          </wp:positionH>
          <wp:positionV relativeFrom="paragraph">
            <wp:posOffset>-144780</wp:posOffset>
          </wp:positionV>
          <wp:extent cx="1924050" cy="452755"/>
          <wp:effectExtent l="0" t="0" r="0" b="4445"/>
          <wp:wrapThrough wrapText="bothSides">
            <wp:wrapPolygon edited="0">
              <wp:start x="0" y="0"/>
              <wp:lineTo x="0" y="20903"/>
              <wp:lineTo x="21386" y="20903"/>
              <wp:lineTo x="213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24050" cy="452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4B80"/>
    <w:multiLevelType w:val="hybridMultilevel"/>
    <w:tmpl w:val="4266B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7585A"/>
    <w:multiLevelType w:val="hybridMultilevel"/>
    <w:tmpl w:val="9C1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6342"/>
    <w:multiLevelType w:val="hybridMultilevel"/>
    <w:tmpl w:val="13DAF8C6"/>
    <w:lvl w:ilvl="0" w:tplc="0D9EA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D0193D"/>
    <w:multiLevelType w:val="hybridMultilevel"/>
    <w:tmpl w:val="0096DA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45366D9"/>
    <w:multiLevelType w:val="hybridMultilevel"/>
    <w:tmpl w:val="B00EB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4615F"/>
    <w:multiLevelType w:val="hybridMultilevel"/>
    <w:tmpl w:val="960E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D4442"/>
    <w:multiLevelType w:val="hybridMultilevel"/>
    <w:tmpl w:val="B7105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7556A"/>
    <w:multiLevelType w:val="hybridMultilevel"/>
    <w:tmpl w:val="A83A3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516374">
    <w:abstractNumId w:val="4"/>
  </w:num>
  <w:num w:numId="2" w16cid:durableId="2018539723">
    <w:abstractNumId w:val="7"/>
  </w:num>
  <w:num w:numId="3" w16cid:durableId="119881057">
    <w:abstractNumId w:val="6"/>
  </w:num>
  <w:num w:numId="4" w16cid:durableId="1992172126">
    <w:abstractNumId w:val="0"/>
  </w:num>
  <w:num w:numId="5" w16cid:durableId="1929994483">
    <w:abstractNumId w:val="3"/>
  </w:num>
  <w:num w:numId="6" w16cid:durableId="953483695">
    <w:abstractNumId w:val="1"/>
  </w:num>
  <w:num w:numId="7" w16cid:durableId="271285404">
    <w:abstractNumId w:val="2"/>
  </w:num>
  <w:num w:numId="8" w16cid:durableId="154759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tDAzNjE1MgIyLJV0lIJTi4sz8/NACgxrAaIjPX8sAAAA"/>
  </w:docVars>
  <w:rsids>
    <w:rsidRoot w:val="00864E78"/>
    <w:rsid w:val="000332A5"/>
    <w:rsid w:val="00035A00"/>
    <w:rsid w:val="000E6D29"/>
    <w:rsid w:val="000F3463"/>
    <w:rsid w:val="00155F77"/>
    <w:rsid w:val="00156A14"/>
    <w:rsid w:val="001B082C"/>
    <w:rsid w:val="00223F3F"/>
    <w:rsid w:val="00251379"/>
    <w:rsid w:val="00255C4C"/>
    <w:rsid w:val="00267788"/>
    <w:rsid w:val="00285402"/>
    <w:rsid w:val="002D13C5"/>
    <w:rsid w:val="002D508E"/>
    <w:rsid w:val="00301194"/>
    <w:rsid w:val="00326520"/>
    <w:rsid w:val="00364F09"/>
    <w:rsid w:val="00372A26"/>
    <w:rsid w:val="0038583D"/>
    <w:rsid w:val="00392F3A"/>
    <w:rsid w:val="003B674E"/>
    <w:rsid w:val="003E5BFF"/>
    <w:rsid w:val="003F7708"/>
    <w:rsid w:val="0045088E"/>
    <w:rsid w:val="00477909"/>
    <w:rsid w:val="0048142C"/>
    <w:rsid w:val="00481F0C"/>
    <w:rsid w:val="00486A7E"/>
    <w:rsid w:val="00492FE4"/>
    <w:rsid w:val="004C0071"/>
    <w:rsid w:val="004D29B3"/>
    <w:rsid w:val="004D776E"/>
    <w:rsid w:val="004D7D19"/>
    <w:rsid w:val="004E43BF"/>
    <w:rsid w:val="004E736E"/>
    <w:rsid w:val="005450E5"/>
    <w:rsid w:val="00551668"/>
    <w:rsid w:val="00590C0D"/>
    <w:rsid w:val="00641364"/>
    <w:rsid w:val="0067146F"/>
    <w:rsid w:val="00672EA4"/>
    <w:rsid w:val="006D1244"/>
    <w:rsid w:val="006F63A6"/>
    <w:rsid w:val="007044F3"/>
    <w:rsid w:val="00727EE4"/>
    <w:rsid w:val="00756475"/>
    <w:rsid w:val="00757696"/>
    <w:rsid w:val="00757B03"/>
    <w:rsid w:val="007B7203"/>
    <w:rsid w:val="007C350E"/>
    <w:rsid w:val="007C6FFD"/>
    <w:rsid w:val="007D1DA4"/>
    <w:rsid w:val="007F32BE"/>
    <w:rsid w:val="00802126"/>
    <w:rsid w:val="0083587A"/>
    <w:rsid w:val="0085675B"/>
    <w:rsid w:val="00864E78"/>
    <w:rsid w:val="00883A5A"/>
    <w:rsid w:val="008E57FB"/>
    <w:rsid w:val="0094333A"/>
    <w:rsid w:val="009524E3"/>
    <w:rsid w:val="009A5602"/>
    <w:rsid w:val="009B2C5B"/>
    <w:rsid w:val="009C231C"/>
    <w:rsid w:val="00A161D4"/>
    <w:rsid w:val="00A9468B"/>
    <w:rsid w:val="00AA162E"/>
    <w:rsid w:val="00AC3368"/>
    <w:rsid w:val="00B11609"/>
    <w:rsid w:val="00B2473E"/>
    <w:rsid w:val="00B34C86"/>
    <w:rsid w:val="00B97F17"/>
    <w:rsid w:val="00BD2D5E"/>
    <w:rsid w:val="00C95984"/>
    <w:rsid w:val="00D0498C"/>
    <w:rsid w:val="00D771BC"/>
    <w:rsid w:val="00DA3165"/>
    <w:rsid w:val="00DD56B1"/>
    <w:rsid w:val="00DE0D7C"/>
    <w:rsid w:val="00DE5F0C"/>
    <w:rsid w:val="00E02A94"/>
    <w:rsid w:val="00E366AC"/>
    <w:rsid w:val="00E50629"/>
    <w:rsid w:val="00E56A8B"/>
    <w:rsid w:val="00EE2C51"/>
    <w:rsid w:val="00F267E8"/>
    <w:rsid w:val="00F41C44"/>
    <w:rsid w:val="00F92424"/>
    <w:rsid w:val="00FA7198"/>
    <w:rsid w:val="00FE1EC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60CC"/>
  <w15:chartTrackingRefBased/>
  <w15:docId w15:val="{24B203C2-F224-40B0-95E2-3F917BBC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4C"/>
  </w:style>
  <w:style w:type="paragraph" w:styleId="Footer">
    <w:name w:val="footer"/>
    <w:basedOn w:val="Normal"/>
    <w:link w:val="FooterChar"/>
    <w:uiPriority w:val="99"/>
    <w:unhideWhenUsed/>
    <w:rsid w:val="0025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4C"/>
  </w:style>
  <w:style w:type="table" w:styleId="TableGrid">
    <w:name w:val="Table Grid"/>
    <w:basedOn w:val="TableNormal"/>
    <w:uiPriority w:val="39"/>
    <w:rsid w:val="0067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Paragraph,Evidence on Demand bullet points,Bullet List,FooterText,List Paragraph1,Colorful List Accent 1,numbered,Paragraphe de liste1,列出段落,列出段落1,Bulletr List Paragraph,Red"/>
    <w:basedOn w:val="Normal"/>
    <w:link w:val="ListParagraphChar"/>
    <w:uiPriority w:val="1"/>
    <w:qFormat/>
    <w:rsid w:val="00F267E8"/>
    <w:pPr>
      <w:ind w:left="720"/>
      <w:contextualSpacing/>
    </w:pPr>
  </w:style>
  <w:style w:type="character" w:styleId="CommentReference">
    <w:name w:val="annotation reference"/>
    <w:basedOn w:val="DefaultParagraphFont"/>
    <w:uiPriority w:val="99"/>
    <w:semiHidden/>
    <w:unhideWhenUsed/>
    <w:rsid w:val="004C0071"/>
    <w:rPr>
      <w:sz w:val="16"/>
      <w:szCs w:val="16"/>
    </w:rPr>
  </w:style>
  <w:style w:type="paragraph" w:styleId="CommentText">
    <w:name w:val="annotation text"/>
    <w:basedOn w:val="Normal"/>
    <w:link w:val="CommentTextChar"/>
    <w:uiPriority w:val="99"/>
    <w:unhideWhenUsed/>
    <w:rsid w:val="004C0071"/>
    <w:pPr>
      <w:spacing w:line="240" w:lineRule="auto"/>
    </w:pPr>
    <w:rPr>
      <w:sz w:val="20"/>
      <w:szCs w:val="20"/>
    </w:rPr>
  </w:style>
  <w:style w:type="character" w:customStyle="1" w:styleId="CommentTextChar">
    <w:name w:val="Comment Text Char"/>
    <w:basedOn w:val="DefaultParagraphFont"/>
    <w:link w:val="CommentText"/>
    <w:uiPriority w:val="99"/>
    <w:rsid w:val="004C0071"/>
    <w:rPr>
      <w:sz w:val="20"/>
      <w:szCs w:val="20"/>
    </w:rPr>
  </w:style>
  <w:style w:type="paragraph" w:styleId="CommentSubject">
    <w:name w:val="annotation subject"/>
    <w:basedOn w:val="CommentText"/>
    <w:next w:val="CommentText"/>
    <w:link w:val="CommentSubjectChar"/>
    <w:uiPriority w:val="99"/>
    <w:semiHidden/>
    <w:unhideWhenUsed/>
    <w:rsid w:val="004C0071"/>
    <w:rPr>
      <w:b/>
      <w:bCs/>
    </w:rPr>
  </w:style>
  <w:style w:type="character" w:customStyle="1" w:styleId="CommentSubjectChar">
    <w:name w:val="Comment Subject Char"/>
    <w:basedOn w:val="CommentTextChar"/>
    <w:link w:val="CommentSubject"/>
    <w:uiPriority w:val="99"/>
    <w:semiHidden/>
    <w:rsid w:val="004C0071"/>
    <w:rPr>
      <w:b/>
      <w:bCs/>
      <w:sz w:val="20"/>
      <w:szCs w:val="20"/>
    </w:rPr>
  </w:style>
  <w:style w:type="character" w:customStyle="1" w:styleId="ListParagraphChar">
    <w:name w:val="List Paragraph Char"/>
    <w:aliases w:val="U 5 Char,List Paragraph (numbered (a)) Char,Use Case List Paragraph Char,Paragraph Char,Evidence on Demand bullet points Char,Bullet List Char,FooterText Char,List Paragraph1 Char,Colorful List Accent 1 Char,numbered Char,列出段落 Char"/>
    <w:link w:val="ListParagraph"/>
    <w:uiPriority w:val="1"/>
    <w:qFormat/>
    <w:rsid w:val="00E5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92bdb0fa944447acf309642a11bf0d xmlns="02bde9cd-6322-4479-b7d7-5b20e7e9c03c">
      <Terms xmlns="http://schemas.microsoft.com/office/infopath/2007/PartnerControls"/>
    </cc92bdb0fa944447acf309642a11bf0d>
    <TaxCatchAll xmlns="02bde9cd-6322-4479-b7d7-5b20e7e9c03c" xsi:nil="true"/>
    <i9f2da93fcc74e869d070fd34a0597c4 xmlns="02bde9cd-6322-4479-b7d7-5b20e7e9c03c">
      <Terms xmlns="http://schemas.microsoft.com/office/infopath/2007/PartnerControls"/>
    </i9f2da93fcc74e869d070fd34a0597c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9F252E87F17B1241A2FAEC47B8C0B807" ma:contentTypeVersion="1" ma:contentTypeDescription="NGO Project Document content type" ma:contentTypeScope="" ma:versionID="ef7de1c4aa275b68131241923719b750">
  <xsd:schema xmlns:xsd="http://www.w3.org/2001/XMLSchema" xmlns:xs="http://www.w3.org/2001/XMLSchema" xmlns:p="http://schemas.microsoft.com/office/2006/metadata/properties" xmlns:ns2="02bde9cd-6322-4479-b7d7-5b20e7e9c03c" targetNamespace="http://schemas.microsoft.com/office/2006/metadata/properties" ma:root="true" ma:fieldsID="0b396336ba678546fa5391823c3bdbd3" ns2:_="">
    <xsd:import namespace="02bde9cd-6322-4479-b7d7-5b20e7e9c03c"/>
    <xsd:element name="properties">
      <xsd:complexType>
        <xsd:sequence>
          <xsd:element name="documentManagement">
            <xsd:complexType>
              <xsd:all>
                <xsd:element ref="ns2:i9f2da93fcc74e869d070fd34a0597c4" minOccurs="0"/>
                <xsd:element ref="ns2:TaxCatchAll" minOccurs="0"/>
                <xsd:element ref="ns2:TaxCatchAllLabel" minOccurs="0"/>
                <xsd:element ref="ns2:cc92bdb0fa944447acf309642a11b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de9cd-6322-4479-b7d7-5b20e7e9c03c" elementFormDefault="qualified">
    <xsd:import namespace="http://schemas.microsoft.com/office/2006/documentManagement/types"/>
    <xsd:import namespace="http://schemas.microsoft.com/office/infopath/2007/PartnerControls"/>
    <xsd:element name="i9f2da93fcc74e869d070fd34a0597c4" ma:index="8" nillable="true" ma:taxonomy="true" ma:internalName="i9f2da93fcc74e869d070fd34a0597c4" ma:taxonomyFieldName="NGOOnlineDocumentType" ma:displayName="Document types" ma:fieldId="{29f2da93-fcc7-4e86-9d07-0fd34a0597c4}" ma:taxonomyMulti="true" ma:sspId="d7810e56-9569-4620-8585-859ad8f893ad" ma:termSetId="75d8fdc3-01c5-47dd-864a-6cae0ea3ca2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870bb8-4730-46a7-b4d4-4602390399aa}" ma:internalName="TaxCatchAll" ma:showField="CatchAllData"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870bb8-4730-46a7-b4d4-4602390399aa}" ma:internalName="TaxCatchAllLabel" ma:readOnly="true" ma:showField="CatchAllDataLabel"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2" nillable="true" ma:taxonomy="true" ma:internalName="cc92bdb0fa944447acf309642a11bf0d" ma:taxonomyFieldName="NGOOnlineKeywords" ma:displayName="Keywords" ma:fieldId="{cc92bdb0-fa94-4447-acf3-09642a11bf0d}" ma:taxonomyMulti="true" ma:sspId="d7810e56-9569-4620-8585-859ad8f893ad" ma:termSetId="65e3e89c-6d04-4707-aa6e-e2cfe5f9070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D6E53-9EEF-495F-8B06-E57C42A2B7F8}">
  <ds:schemaRefs>
    <ds:schemaRef ds:uri="http://schemas.microsoft.com/office/2006/metadata/properties"/>
    <ds:schemaRef ds:uri="http://schemas.microsoft.com/office/infopath/2007/PartnerControls"/>
    <ds:schemaRef ds:uri="02bde9cd-6322-4479-b7d7-5b20e7e9c03c"/>
  </ds:schemaRefs>
</ds:datastoreItem>
</file>

<file path=customXml/itemProps2.xml><?xml version="1.0" encoding="utf-8"?>
<ds:datastoreItem xmlns:ds="http://schemas.openxmlformats.org/officeDocument/2006/customXml" ds:itemID="{A01E82D3-760A-4238-AC0F-FC2608236D51}">
  <ds:schemaRefs>
    <ds:schemaRef ds:uri="http://schemas.openxmlformats.org/officeDocument/2006/bibliography"/>
  </ds:schemaRefs>
</ds:datastoreItem>
</file>

<file path=customXml/itemProps3.xml><?xml version="1.0" encoding="utf-8"?>
<ds:datastoreItem xmlns:ds="http://schemas.openxmlformats.org/officeDocument/2006/customXml" ds:itemID="{BA844005-872C-4A16-8D9E-43080550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de9cd-6322-4479-b7d7-5b20e7e9c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F832A-F509-411C-937C-F0A9CD553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Hajrizi</dc:creator>
  <cp:keywords/>
  <dc:description/>
  <cp:lastModifiedBy>Bardh Xërxa</cp:lastModifiedBy>
  <cp:revision>72</cp:revision>
  <dcterms:created xsi:type="dcterms:W3CDTF">2023-04-13T12:26:00Z</dcterms:created>
  <dcterms:modified xsi:type="dcterms:W3CDTF">2024-07-29T07:36:00Z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ec2f13afccab47933dc56a4887fbe566cafc5839b4273c20340a58073ce03d65</vt:lpwstr>
  </property>
  <property fmtid="{D5CDD505-2E9C-101B-9397-08002B2CF9AE}" pid="3" name="ContentTypeId">
    <vt:lpwstr>0x0101002A2DB23D81B146548380C2D46D076609009D5C735E9C5C40BA8F540C95FEB39FB6009F252E87F17B1241A2FAEC47B8C0B807</vt:lpwstr>
  </property>
  <property fmtid="{D5CDD505-2E9C-101B-9397-08002B2CF9AE}" pid="4" name="FavoriteUsers">
    <vt:lpwstr/>
  </property>
  <property fmtid="{D5CDD505-2E9C-101B-9397-08002B2CF9AE}" pid="5" name="KeyEntities">
    <vt:lpwstr/>
  </property>
  <property fmtid="{D5CDD505-2E9C-101B-9397-08002B2CF9AE}" pid="6" name="MediaServiceImageTags">
    <vt:lpwstr/>
  </property>
  <property fmtid="{D5CDD505-2E9C-101B-9397-08002B2CF9AE}" pid="7" name="lcf76f155ced4ddcb4097134ff3c332f">
    <vt:lpwstr/>
  </property>
  <property fmtid="{D5CDD505-2E9C-101B-9397-08002B2CF9AE}" pid="8" name="NGOOnlineKeywords">
    <vt:lpwstr/>
  </property>
  <property fmtid="{D5CDD505-2E9C-101B-9397-08002B2CF9AE}" pid="9" name="NGOOnlineDocumentType">
    <vt:lpwstr/>
  </property>
  <property fmtid="{D5CDD505-2E9C-101B-9397-08002B2CF9AE}" pid="10" name="p75d8c1866154d169f9787e2f8ad3758">
    <vt:lpwstr/>
  </property>
  <property fmtid="{D5CDD505-2E9C-101B-9397-08002B2CF9AE}" pid="11" name="NGOOnlinePriorityGroup">
    <vt:lpwstr/>
  </property>
</Properties>
</file>